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2504252</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Wuhan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w:t>
      </w:r>
      <w:r>
        <w:rPr>
          <w:rFonts w:hint="eastAsia" w:eastAsia="宋体" w:cs="Arial"/>
          <w:b/>
          <w:sz w:val="24"/>
          <w:szCs w:val="24"/>
          <w:lang w:val="en-US" w:eastAsia="zh-CN"/>
        </w:rPr>
        <w:t xml:space="preserve"> </w:t>
      </w:r>
      <w:r>
        <w:rPr>
          <w:rFonts w:ascii="Arial" w:hAnsi="Arial" w:eastAsia="宋体" w:cs="Arial"/>
          <w:b/>
          <w:sz w:val="24"/>
          <w:szCs w:val="24"/>
          <w:lang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XR</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7.28.2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 meeting, aroun</w:t>
      </w:r>
      <w:bookmarkStart w:id="2" w:name="_GoBack"/>
      <w:bookmarkEnd w:id="2"/>
      <w:r>
        <w:rPr>
          <w:rFonts w:hint="eastAsia" w:cs="Arial"/>
          <w:lang w:val="en-US" w:eastAsia="zh-CN"/>
        </w:rPr>
        <w:t>d the RRM aspects of XR scenario, some good progress was achieved in [1] and we list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
              <w:keepLines w:val="0"/>
              <w:pageBreakBefore w:val="0"/>
              <w:kinsoku/>
              <w:wordWrap/>
              <w:overflowPunct/>
              <w:topLinePunct w:val="0"/>
              <w:autoSpaceDE/>
              <w:autoSpaceDN/>
              <w:bidi w:val="0"/>
              <w:adjustRightInd/>
              <w:snapToGrid/>
              <w:spacing w:before="0" w:after="0"/>
              <w:textAlignment w:val="auto"/>
              <w:rPr>
                <w:lang w:eastAsia="ja-JP"/>
              </w:rPr>
            </w:pPr>
            <w:bookmarkStart w:id="0" w:name="_Toc174441429"/>
            <w:r>
              <w:rPr>
                <w:lang w:eastAsia="ja-JP"/>
              </w:rPr>
              <w:t xml:space="preserve">Topic #1: </w:t>
            </w:r>
            <w:bookmarkEnd w:id="0"/>
            <w:r>
              <w:t>Scenarios for measurement skipping</w:t>
            </w:r>
          </w:p>
          <w:p>
            <w:pPr>
              <w:pStyle w:val="3"/>
              <w:keepLines w:val="0"/>
              <w:pageBreakBefore w:val="0"/>
              <w:kinsoku/>
              <w:wordWrap/>
              <w:overflowPunct/>
              <w:topLinePunct w:val="0"/>
              <w:autoSpaceDE/>
              <w:autoSpaceDN/>
              <w:bidi w:val="0"/>
              <w:adjustRightInd/>
              <w:snapToGrid/>
              <w:spacing w:before="0" w:after="0"/>
              <w:textAlignment w:val="auto"/>
            </w:pPr>
            <w:r>
              <w:t>Issue 1-1: Deployment scenarios</w:t>
            </w:r>
          </w:p>
          <w:p>
            <w:pPr>
              <w:keepLines w:val="0"/>
              <w:pageBreakBefore w:val="0"/>
              <w:kinsoku/>
              <w:wordWrap/>
              <w:overflowPunct/>
              <w:topLinePunct w:val="0"/>
              <w:autoSpaceDE/>
              <w:autoSpaceDN/>
              <w:bidi w:val="0"/>
              <w:adjustRightInd/>
              <w:snapToGrid/>
              <w:textAlignment w:val="auto"/>
              <w:rPr>
                <w:lang w:eastAsia="zh-CN"/>
              </w:rPr>
            </w:pPr>
            <w:r>
              <w:rPr>
                <w:b/>
                <w:lang w:eastAsia="zh-CN"/>
              </w:rPr>
              <w:t>&lt; Agreement&gt;</w:t>
            </w:r>
            <w:r>
              <w:rPr>
                <w:lang w:eastAsia="zh-CN"/>
              </w:rPr>
              <w:t xml:space="preserve">: </w:t>
            </w:r>
          </w:p>
          <w:p>
            <w:pPr>
              <w:pStyle w:val="30"/>
              <w:keepLines w:val="0"/>
              <w:pageBreakBefore w:val="0"/>
              <w:numPr>
                <w:ilvl w:val="0"/>
                <w:numId w:val="5"/>
              </w:numPr>
              <w:kinsoku/>
              <w:wordWrap/>
              <w:overflowPunct/>
              <w:topLinePunct w:val="0"/>
              <w:autoSpaceDE/>
              <w:autoSpaceDN/>
              <w:bidi w:val="0"/>
              <w:adjustRightInd/>
              <w:snapToGrid/>
              <w:ind w:firstLineChars="0"/>
              <w:textAlignment w:val="auto"/>
              <w:rPr>
                <w:rFonts w:eastAsia="DengXian"/>
              </w:rPr>
            </w:pPr>
            <w:r>
              <w:rPr>
                <w:rFonts w:eastAsia="DengXian"/>
              </w:rPr>
              <w:t>Deprioritize FR2-2 for enabling transmission/reception in gaps/restrictions that are caused by RRM measurements</w:t>
            </w:r>
          </w:p>
          <w:p>
            <w:pPr>
              <w:pStyle w:val="3"/>
              <w:keepLines w:val="0"/>
              <w:pageBreakBefore w:val="0"/>
              <w:kinsoku/>
              <w:wordWrap/>
              <w:overflowPunct/>
              <w:topLinePunct w:val="0"/>
              <w:autoSpaceDE/>
              <w:autoSpaceDN/>
              <w:bidi w:val="0"/>
              <w:adjustRightInd/>
              <w:snapToGrid/>
              <w:spacing w:before="0" w:after="0"/>
              <w:textAlignment w:val="auto"/>
            </w:pPr>
            <w:r>
              <w:t>Issue 1-5: L1/L2 triggered mobility measurements</w:t>
            </w:r>
            <w:r>
              <w:rPr>
                <w:lang w:eastAsia="zh-CN"/>
              </w:rPr>
              <w:t xml:space="preserve"> and procedures</w:t>
            </w:r>
          </w:p>
          <w:p>
            <w:pPr>
              <w:keepLines w:val="0"/>
              <w:pageBreakBefore w:val="0"/>
              <w:kinsoku/>
              <w:wordWrap/>
              <w:overflowPunct/>
              <w:topLinePunct w:val="0"/>
              <w:autoSpaceDE/>
              <w:autoSpaceDN/>
              <w:bidi w:val="0"/>
              <w:adjustRightInd/>
              <w:snapToGrid/>
              <w:textAlignment w:val="auto"/>
              <w:rPr>
                <w:b/>
                <w:bCs/>
                <w:lang w:val="en-US" w:eastAsia="zh-CN"/>
              </w:rPr>
            </w:pPr>
            <w:r>
              <w:rPr>
                <w:b/>
                <w:bCs/>
                <w:lang w:val="en-US" w:eastAsia="zh-CN"/>
              </w:rPr>
              <w:t>&lt;Agreement&gt;</w:t>
            </w:r>
          </w:p>
          <w:p>
            <w:pPr>
              <w:pStyle w:val="30"/>
              <w:keepLines w:val="0"/>
              <w:pageBreakBefore w:val="0"/>
              <w:numPr>
                <w:ilvl w:val="0"/>
                <w:numId w:val="6"/>
              </w:numPr>
              <w:kinsoku/>
              <w:wordWrap/>
              <w:overflowPunct/>
              <w:topLinePunct w:val="0"/>
              <w:autoSpaceDE/>
              <w:autoSpaceDN/>
              <w:bidi w:val="0"/>
              <w:adjustRightInd/>
              <w:snapToGrid/>
              <w:ind w:firstLineChars="0"/>
              <w:textAlignment w:val="auto"/>
              <w:rPr>
                <w:lang w:eastAsia="zh-CN"/>
              </w:rPr>
            </w:pPr>
            <w:r>
              <w:rPr>
                <w:lang w:eastAsia="zh-CN"/>
              </w:rPr>
              <w:t>During the skipped measurement gap occasion, the UE is not required to perform measurements (i.e. L3 measurements and L1 measurements), and the UE shall not cause scheduling restrictions.</w:t>
            </w:r>
          </w:p>
          <w:p>
            <w:pPr>
              <w:pStyle w:val="30"/>
              <w:keepLines w:val="0"/>
              <w:pageBreakBefore w:val="0"/>
              <w:numPr>
                <w:ilvl w:val="0"/>
                <w:numId w:val="6"/>
              </w:numPr>
              <w:kinsoku/>
              <w:wordWrap/>
              <w:overflowPunct/>
              <w:topLinePunct w:val="0"/>
              <w:autoSpaceDE/>
              <w:autoSpaceDN/>
              <w:bidi w:val="0"/>
              <w:adjustRightInd/>
              <w:snapToGrid/>
              <w:ind w:firstLineChars="0"/>
              <w:textAlignment w:val="auto"/>
              <w:rPr>
                <w:lang w:eastAsia="zh-CN"/>
              </w:rPr>
            </w:pPr>
            <w:r>
              <w:rPr>
                <w:lang w:eastAsia="zh-CN"/>
              </w:rPr>
              <w:t xml:space="preserve">Outside a gap occasion, skipping of L3 Measurements without gaps with scheduling restrictions is not supported. </w:t>
            </w:r>
          </w:p>
          <w:p>
            <w:pPr>
              <w:pStyle w:val="30"/>
              <w:keepLines w:val="0"/>
              <w:pageBreakBefore w:val="0"/>
              <w:numPr>
                <w:ilvl w:val="0"/>
                <w:numId w:val="6"/>
              </w:numPr>
              <w:kinsoku/>
              <w:wordWrap/>
              <w:overflowPunct/>
              <w:topLinePunct w:val="0"/>
              <w:autoSpaceDE/>
              <w:autoSpaceDN/>
              <w:bidi w:val="0"/>
              <w:adjustRightInd/>
              <w:snapToGrid/>
              <w:ind w:firstLineChars="0"/>
              <w:textAlignment w:val="auto"/>
              <w:rPr>
                <w:lang w:eastAsia="zh-CN"/>
              </w:rPr>
            </w:pPr>
            <w:r>
              <w:rPr>
                <w:lang w:eastAsia="zh-CN"/>
              </w:rPr>
              <w:t>Outside a gap occasion, skipping of L1 Measurements with scheduling restrictions is not supported.</w:t>
            </w:r>
          </w:p>
          <w:p>
            <w:pPr>
              <w:pStyle w:val="2"/>
              <w:keepLines w:val="0"/>
              <w:pageBreakBefore w:val="0"/>
              <w:kinsoku/>
              <w:wordWrap/>
              <w:overflowPunct/>
              <w:topLinePunct w:val="0"/>
              <w:autoSpaceDE/>
              <w:autoSpaceDN/>
              <w:bidi w:val="0"/>
              <w:adjustRightInd/>
              <w:snapToGrid/>
              <w:spacing w:before="0" w:after="0"/>
              <w:textAlignment w:val="auto"/>
              <w:rPr>
                <w:lang w:eastAsia="ja-JP"/>
              </w:rPr>
            </w:pPr>
            <w:r>
              <w:rPr>
                <w:lang w:eastAsia="ja-JP"/>
              </w:rPr>
              <w:t xml:space="preserve">Topic #3: </w:t>
            </w:r>
            <w:r>
              <w:t>XR skipping requirements impact</w:t>
            </w:r>
          </w:p>
          <w:p>
            <w:pPr>
              <w:pStyle w:val="3"/>
              <w:keepLines w:val="0"/>
              <w:pageBreakBefore w:val="0"/>
              <w:kinsoku/>
              <w:wordWrap/>
              <w:overflowPunct/>
              <w:topLinePunct w:val="0"/>
              <w:autoSpaceDE/>
              <w:autoSpaceDN/>
              <w:bidi w:val="0"/>
              <w:adjustRightInd/>
              <w:snapToGrid/>
              <w:spacing w:before="0" w:after="0"/>
              <w:textAlignment w:val="auto"/>
            </w:pPr>
            <w:r>
              <w:t xml:space="preserve">Issue 3-1: </w:t>
            </w:r>
            <w:r>
              <w:rPr>
                <w:lang w:eastAsia="zh-CN"/>
              </w:rPr>
              <w:t>Principles for measurement delay calculation</w:t>
            </w:r>
          </w:p>
          <w:p>
            <w:pPr>
              <w:keepLines w:val="0"/>
              <w:pageBreakBefore w:val="0"/>
              <w:kinsoku/>
              <w:wordWrap/>
              <w:overflowPunct/>
              <w:topLinePunct w:val="0"/>
              <w:autoSpaceDE/>
              <w:autoSpaceDN/>
              <w:bidi w:val="0"/>
              <w:adjustRightInd/>
              <w:snapToGrid/>
              <w:textAlignment w:val="auto"/>
              <w:rPr>
                <w:lang w:eastAsia="zh-CN"/>
              </w:rPr>
            </w:pPr>
            <w:r>
              <w:rPr>
                <w:b/>
                <w:lang w:eastAsia="zh-CN"/>
              </w:rPr>
              <w:t xml:space="preserve">&lt;Agreement&gt;: </w:t>
            </w:r>
          </w:p>
          <w:p>
            <w:pPr>
              <w:pStyle w:val="32"/>
              <w:keepLines w:val="0"/>
              <w:pageBreakBefore w:val="0"/>
              <w:numPr>
                <w:ilvl w:val="0"/>
                <w:numId w:val="7"/>
              </w:numPr>
              <w:kinsoku/>
              <w:wordWrap/>
              <w:overflowPunct/>
              <w:topLinePunct w:val="0"/>
              <w:autoSpaceDE/>
              <w:autoSpaceDN/>
              <w:bidi w:val="0"/>
              <w:adjustRightInd/>
              <w:snapToGrid/>
              <w:spacing w:after="0"/>
              <w:textAlignment w:val="auto"/>
              <w:rPr>
                <w:lang w:eastAsia="zh-CN"/>
              </w:rPr>
            </w:pPr>
            <w:r>
              <w:rPr>
                <w:lang w:eastAsia="zh-CN"/>
              </w:rPr>
              <w:t>Follow NR-U-like approach for designing the formulas for measurement delay extension.</w:t>
            </w:r>
          </w:p>
          <w:p>
            <w:pPr>
              <w:pStyle w:val="2"/>
              <w:keepLines w:val="0"/>
              <w:pageBreakBefore w:val="0"/>
              <w:kinsoku/>
              <w:wordWrap/>
              <w:overflowPunct/>
              <w:topLinePunct w:val="0"/>
              <w:autoSpaceDE/>
              <w:autoSpaceDN/>
              <w:bidi w:val="0"/>
              <w:adjustRightInd/>
              <w:snapToGrid/>
              <w:spacing w:before="0" w:after="0"/>
              <w:textAlignment w:val="auto"/>
              <w:rPr>
                <w:lang w:eastAsia="ja-JP"/>
              </w:rPr>
            </w:pPr>
            <w:r>
              <w:rPr>
                <w:lang w:eastAsia="ja-JP"/>
              </w:rPr>
              <w:t xml:space="preserve">Topic #5: </w:t>
            </w:r>
            <w:r>
              <w:t>Need/feasibility of UE assistance information</w:t>
            </w:r>
          </w:p>
          <w:p>
            <w:pPr>
              <w:pStyle w:val="3"/>
              <w:keepLines w:val="0"/>
              <w:pageBreakBefore w:val="0"/>
              <w:kinsoku/>
              <w:wordWrap/>
              <w:overflowPunct/>
              <w:topLinePunct w:val="0"/>
              <w:autoSpaceDE/>
              <w:autoSpaceDN/>
              <w:bidi w:val="0"/>
              <w:adjustRightInd/>
              <w:snapToGrid/>
              <w:spacing w:before="0" w:after="0"/>
              <w:textAlignment w:val="auto"/>
            </w:pPr>
            <w:r>
              <w:t xml:space="preserve">Issue 5-1: </w:t>
            </w:r>
            <w:r>
              <w:rPr>
                <w:lang w:eastAsia="zh-CN"/>
              </w:rPr>
              <w:t>General on UAI</w:t>
            </w:r>
          </w:p>
          <w:p>
            <w:pPr>
              <w:keepLines w:val="0"/>
              <w:pageBreakBefore w:val="0"/>
              <w:kinsoku/>
              <w:wordWrap/>
              <w:overflowPunct/>
              <w:topLinePunct w:val="0"/>
              <w:autoSpaceDE/>
              <w:autoSpaceDN/>
              <w:bidi w:val="0"/>
              <w:adjustRightInd/>
              <w:snapToGrid/>
              <w:textAlignment w:val="auto"/>
              <w:rPr>
                <w:b/>
                <w:lang w:eastAsia="zh-CN"/>
              </w:rPr>
            </w:pPr>
            <w:r>
              <w:rPr>
                <w:b/>
                <w:lang w:eastAsia="zh-CN"/>
              </w:rPr>
              <w:t>&lt;Agreement&gt;:</w:t>
            </w:r>
          </w:p>
          <w:p>
            <w:pPr>
              <w:pStyle w:val="30"/>
              <w:keepLines w:val="0"/>
              <w:pageBreakBefore w:val="0"/>
              <w:numPr>
                <w:ilvl w:val="0"/>
                <w:numId w:val="8"/>
              </w:numPr>
              <w:kinsoku/>
              <w:wordWrap/>
              <w:overflowPunct/>
              <w:topLinePunct w:val="0"/>
              <w:autoSpaceDE/>
              <w:autoSpaceDN/>
              <w:bidi w:val="0"/>
              <w:adjustRightInd/>
              <w:snapToGrid/>
              <w:ind w:firstLineChars="0"/>
              <w:textAlignment w:val="auto"/>
              <w:rPr>
                <w:bCs/>
                <w:lang w:eastAsia="zh-CN"/>
              </w:rPr>
            </w:pPr>
            <w:r>
              <w:rPr>
                <w:bCs/>
                <w:lang w:eastAsia="zh-CN"/>
              </w:rPr>
              <w:t>Agree to define UAI based on the following assumptions, and further discuss the content of UAI</w:t>
            </w:r>
          </w:p>
          <w:p>
            <w:pPr>
              <w:pStyle w:val="30"/>
              <w:keepLines w:val="0"/>
              <w:pageBreakBefore w:val="0"/>
              <w:numPr>
                <w:ilvl w:val="0"/>
                <w:numId w:val="9"/>
              </w:numPr>
              <w:kinsoku/>
              <w:wordWrap/>
              <w:overflowPunct/>
              <w:topLinePunct w:val="0"/>
              <w:autoSpaceDE/>
              <w:autoSpaceDN/>
              <w:bidi w:val="0"/>
              <w:adjustRightInd/>
              <w:snapToGrid/>
              <w:ind w:firstLineChars="0"/>
              <w:textAlignment w:val="auto"/>
              <w:rPr>
                <w:lang w:eastAsia="zh-CN"/>
              </w:rPr>
            </w:pPr>
            <w:r>
              <w:rPr>
                <w:lang w:eastAsia="zh-CN"/>
              </w:rPr>
              <w:t>RAN4 will not specify any explicit or implicit requirement or expectation on gNB behaviour in response to any XR UAI (from RAN4 perspective)</w:t>
            </w:r>
          </w:p>
          <w:p>
            <w:pPr>
              <w:pStyle w:val="30"/>
              <w:keepLines w:val="0"/>
              <w:pageBreakBefore w:val="0"/>
              <w:numPr>
                <w:ilvl w:val="0"/>
                <w:numId w:val="9"/>
              </w:numPr>
              <w:kinsoku/>
              <w:wordWrap/>
              <w:overflowPunct/>
              <w:topLinePunct w:val="0"/>
              <w:autoSpaceDE/>
              <w:autoSpaceDN/>
              <w:bidi w:val="0"/>
              <w:adjustRightInd/>
              <w:snapToGrid/>
              <w:ind w:firstLineChars="0"/>
              <w:textAlignment w:val="auto"/>
              <w:rPr>
                <w:lang w:eastAsia="zh-CN"/>
              </w:rPr>
            </w:pPr>
            <w:r>
              <w:rPr>
                <w:lang w:eastAsia="zh-CN"/>
              </w:rPr>
              <w:t>Not define UE behaviour and the corresponding requirements based on UAI</w:t>
            </w:r>
          </w:p>
          <w:p>
            <w:pPr>
              <w:pStyle w:val="30"/>
              <w:keepLines w:val="0"/>
              <w:pageBreakBefore w:val="0"/>
              <w:numPr>
                <w:ilvl w:val="0"/>
                <w:numId w:val="9"/>
              </w:numPr>
              <w:kinsoku/>
              <w:wordWrap/>
              <w:overflowPunct/>
              <w:topLinePunct w:val="0"/>
              <w:autoSpaceDE/>
              <w:autoSpaceDN/>
              <w:bidi w:val="0"/>
              <w:adjustRightInd/>
              <w:snapToGrid/>
              <w:ind w:firstLineChars="0"/>
              <w:textAlignment w:val="auto"/>
              <w:rPr>
                <w:rFonts w:hint="default" w:cs="Arial"/>
                <w:vertAlign w:val="baseline"/>
                <w:lang w:val="en-US" w:eastAsia="zh-CN"/>
              </w:rPr>
            </w:pPr>
            <w:r>
              <w:rPr>
                <w:lang w:eastAsia="zh-CN"/>
              </w:rPr>
              <w:t xml:space="preserve">Supporting of UAI is optional for UE with optional UE capability. </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During the latest RAN plenary 107, a revision WID for R19 XR was approved in [2] and the revision mainly focus on RAN3 part, no RAN4 impact observed. </w:t>
      </w:r>
      <w:r>
        <w:rPr>
          <w:rFonts w:hint="default" w:cs="Arial"/>
          <w:lang w:val="en-US" w:eastAsia="zh-CN"/>
        </w:rPr>
        <w:t xml:space="preserve">In this contribution, we provide our </w:t>
      </w:r>
      <w:bookmarkStart w:id="1" w:name="_Hlk173955033"/>
      <w:r>
        <w:rPr>
          <w:rFonts w:hint="eastAsia" w:cs="Arial"/>
          <w:lang w:val="en-US" w:eastAsia="zh-CN"/>
        </w:rPr>
        <w:t xml:space="preserve">further </w:t>
      </w:r>
      <w:r>
        <w:rPr>
          <w:rFonts w:hint="default" w:cs="Arial"/>
          <w:lang w:val="en-US" w:eastAsia="zh-CN"/>
        </w:rPr>
        <w:t>views on RRM requirements impact for XR in Rel-19</w:t>
      </w:r>
      <w:bookmarkEnd w:id="1"/>
      <w:r>
        <w:rPr>
          <w:rFonts w:hint="default" w:cs="Arial"/>
          <w:lang w:val="en-US" w:eastAsia="zh-CN"/>
        </w:rPr>
        <w:t>.</w:t>
      </w:r>
      <w:r>
        <w:rPr>
          <w:rFonts w:hint="eastAsia" w:cs="Arial"/>
          <w:lang w:val="en-US" w:eastAsia="zh-CN"/>
        </w:rPr>
        <w:t xml:space="preserve"> We develop our discussion from the following aspects:</w:t>
      </w:r>
    </w:p>
    <w:p>
      <w:pPr>
        <w:pStyle w:val="10"/>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Scenario/scope discussion</w:t>
      </w:r>
    </w:p>
    <w:p>
      <w:pPr>
        <w:pStyle w:val="10"/>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Exact solutions</w:t>
      </w:r>
    </w:p>
    <w:p>
      <w:pPr>
        <w:pStyle w:val="10"/>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UAI mechanism</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lang w:val="en-US" w:eastAsia="zh-CN"/>
        </w:rPr>
      </w:pPr>
      <w:r>
        <w:rPr>
          <w:rFonts w:hint="eastAsia"/>
          <w:lang w:val="en-US" w:eastAsia="zh-CN"/>
        </w:rPr>
        <w:t>2.1 Scenario/scope discussion</w:t>
      </w:r>
    </w:p>
    <w:p>
      <w:pPr>
        <w:pStyle w:val="10"/>
        <w:numPr>
          <w:ilvl w:val="0"/>
          <w:numId w:val="0"/>
        </w:numPr>
        <w:bidi w:val="0"/>
        <w:ind w:leftChars="0"/>
        <w:rPr>
          <w:rFonts w:hint="default"/>
          <w:vertAlign w:val="baseline"/>
          <w:lang w:val="en-US" w:eastAsia="zh-CN"/>
        </w:rPr>
      </w:pPr>
      <w:r>
        <w:rPr>
          <w:rFonts w:hint="eastAsia"/>
          <w:lang w:val="en-US" w:eastAsia="zh-CN"/>
        </w:rPr>
        <w:t>Around the deployment scenario, only one suspending issue is left, i.e. whether the measurement gap skipping is allowed for NR-DC. This issue was discussed during last meeting but unfortunately failed to conclude. Some company concerned to make decision on this scenario as other group is involved in. To our understanding, actually the gap/restriction skipping and the supporting of NR-DC are different objectives and assigned to different groups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r>
              <w:rPr>
                <w:color w:val="0000FF"/>
              </w:rPr>
              <w:t>Objective of SI or Core part WI or Testing part WI</w:t>
            </w:r>
          </w:p>
          <w:p>
            <w:pPr>
              <w:keepNext w:val="0"/>
              <w:keepLines w:val="0"/>
              <w:pageBreakBefore w:val="0"/>
              <w:widowControl/>
              <w:kinsoku/>
              <w:wordWrap/>
              <w:overflowPunct/>
              <w:topLinePunct w:val="0"/>
              <w:autoSpaceDE/>
              <w:autoSpaceDN/>
              <w:bidi w:val="0"/>
              <w:adjustRightInd/>
              <w:snapToGrid/>
              <w:textAlignment w:val="auto"/>
            </w:pPr>
            <w:r>
              <w:t>The Rel-19 XR Phase 3 objectives are as follows:</w:t>
            </w:r>
          </w:p>
          <w:p>
            <w:pPr>
              <w:pStyle w:val="32"/>
              <w:keepNext w:val="0"/>
              <w:keepLines w:val="0"/>
              <w:pageBreakBefore w:val="0"/>
              <w:widowControl/>
              <w:kinsoku/>
              <w:wordWrap/>
              <w:overflowPunct/>
              <w:topLinePunct w:val="0"/>
              <w:autoSpaceDE/>
              <w:autoSpaceDN/>
              <w:bidi w:val="0"/>
              <w:adjustRightInd/>
              <w:snapToGrid/>
              <w:spacing w:after="0"/>
              <w:textAlignment w:val="auto"/>
            </w:pPr>
            <w:r>
              <w:t>-</w:t>
            </w:r>
            <w:r>
              <w:tab/>
            </w:r>
            <w:r>
              <w:t xml:space="preserve">Specify enhancements to enable transmission/reception in gaps/restrictions that are caused by RRM measurements (from inter-frequency RRM measurement gaps, or intra-frequency measurements, or other scheduling restrictions etc). [RAN1, RAN2, RAN4] </w:t>
            </w:r>
          </w:p>
          <w:p>
            <w:pPr>
              <w:pStyle w:val="32"/>
              <w:keepNext w:val="0"/>
              <w:keepLines w:val="0"/>
              <w:pageBreakBefore w:val="0"/>
              <w:widowControl/>
              <w:kinsoku/>
              <w:wordWrap/>
              <w:overflowPunct/>
              <w:topLinePunct w:val="0"/>
              <w:autoSpaceDE/>
              <w:autoSpaceDN/>
              <w:bidi w:val="0"/>
              <w:adjustRightInd/>
              <w:snapToGrid/>
              <w:spacing w:after="0"/>
              <w:ind w:leftChars="300"/>
              <w:textAlignment w:val="auto"/>
            </w:pPr>
            <w:r>
              <w:t>-</w:t>
            </w:r>
            <w:r>
              <w:tab/>
            </w:r>
            <w:r>
              <w:t>Specify the corresponding measurement gap and scheduling restriction to enable the identified enhancements with RRM performance impact taken into consideration, work being triggered by LS. [RAN4]</w:t>
            </w:r>
          </w:p>
          <w:p>
            <w:pPr>
              <w:pStyle w:val="32"/>
              <w:keepNext w:val="0"/>
              <w:keepLines w:val="0"/>
              <w:pageBreakBefore w:val="0"/>
              <w:widowControl/>
              <w:kinsoku/>
              <w:wordWrap/>
              <w:overflowPunct/>
              <w:topLinePunct w:val="0"/>
              <w:autoSpaceDE/>
              <w:autoSpaceDN/>
              <w:bidi w:val="0"/>
              <w:adjustRightInd/>
              <w:snapToGrid/>
              <w:spacing w:after="0"/>
              <w:textAlignment w:val="auto"/>
              <w:rPr>
                <w:rFonts w:hint="eastAsia"/>
                <w:lang w:val="en-US" w:eastAsia="zh-CN"/>
              </w:rPr>
            </w:pPr>
            <w:r>
              <w:rPr>
                <w:rFonts w:hint="eastAsia"/>
                <w:lang w:val="en-US" w:eastAsia="zh-CN"/>
              </w:rPr>
              <w:t>...</w:t>
            </w:r>
          </w:p>
          <w:p>
            <w:pPr>
              <w:pStyle w:val="32"/>
              <w:keepNext w:val="0"/>
              <w:keepLines w:val="0"/>
              <w:pageBreakBefore w:val="0"/>
              <w:widowControl/>
              <w:kinsoku/>
              <w:wordWrap/>
              <w:overflowPunct/>
              <w:topLinePunct w:val="0"/>
              <w:autoSpaceDE/>
              <w:autoSpaceDN/>
              <w:bidi w:val="0"/>
              <w:adjustRightInd/>
              <w:snapToGrid/>
              <w:spacing w:after="0"/>
              <w:textAlignment w:val="auto"/>
            </w:pPr>
            <w:r>
              <w:t>-</w:t>
            </w:r>
            <w:r>
              <w:tab/>
            </w:r>
            <w:r>
              <w:t>Extend Release 18 standalone mechanism to support NR-NR dual connectivity as follows [RAN3]:</w:t>
            </w:r>
          </w:p>
          <w:p>
            <w:pPr>
              <w:pStyle w:val="32"/>
              <w:keepNext w:val="0"/>
              <w:keepLines w:val="0"/>
              <w:pageBreakBefore w:val="0"/>
              <w:widowControl/>
              <w:kinsoku/>
              <w:wordWrap/>
              <w:overflowPunct/>
              <w:topLinePunct w:val="0"/>
              <w:autoSpaceDE/>
              <w:autoSpaceDN/>
              <w:bidi w:val="0"/>
              <w:adjustRightInd/>
              <w:snapToGrid/>
              <w:spacing w:after="0"/>
              <w:ind w:leftChars="300"/>
              <w:textAlignment w:val="auto"/>
            </w:pPr>
            <w:r>
              <w:t>-</w:t>
            </w:r>
            <w:r>
              <w:tab/>
            </w:r>
            <w:r>
              <w:t>PDU set based handling;</w:t>
            </w:r>
          </w:p>
          <w:p>
            <w:pPr>
              <w:pStyle w:val="32"/>
              <w:keepNext w:val="0"/>
              <w:keepLines w:val="0"/>
              <w:pageBreakBefore w:val="0"/>
              <w:widowControl/>
              <w:kinsoku/>
              <w:wordWrap/>
              <w:overflowPunct/>
              <w:topLinePunct w:val="0"/>
              <w:autoSpaceDE/>
              <w:autoSpaceDN/>
              <w:bidi w:val="0"/>
              <w:adjustRightInd/>
              <w:snapToGrid/>
              <w:spacing w:after="0"/>
              <w:ind w:leftChars="300"/>
              <w:textAlignment w:val="auto"/>
            </w:pPr>
            <w:r>
              <w:t>-</w:t>
            </w:r>
            <w:r>
              <w:tab/>
            </w:r>
            <w:r>
              <w:t>ECN marking;</w:t>
            </w:r>
          </w:p>
          <w:p>
            <w:pPr>
              <w:pStyle w:val="32"/>
              <w:keepNext w:val="0"/>
              <w:keepLines w:val="0"/>
              <w:pageBreakBefore w:val="0"/>
              <w:widowControl/>
              <w:kinsoku/>
              <w:wordWrap/>
              <w:overflowPunct/>
              <w:topLinePunct w:val="0"/>
              <w:autoSpaceDE/>
              <w:autoSpaceDN/>
              <w:bidi w:val="0"/>
              <w:adjustRightInd/>
              <w:snapToGrid/>
              <w:spacing w:after="0"/>
              <w:ind w:leftChars="300"/>
              <w:textAlignment w:val="auto"/>
            </w:pPr>
            <w:r>
              <w:t>-</w:t>
            </w:r>
            <w:r>
              <w:tab/>
            </w:r>
            <w:r>
              <w:t>Burst Arrival Time reporting, if needed;</w:t>
            </w:r>
          </w:p>
          <w:p>
            <w:pPr>
              <w:pStyle w:val="32"/>
              <w:keepNext w:val="0"/>
              <w:keepLines w:val="0"/>
              <w:pageBreakBefore w:val="0"/>
              <w:widowControl/>
              <w:kinsoku/>
              <w:wordWrap/>
              <w:overflowPunct/>
              <w:topLinePunct w:val="0"/>
              <w:autoSpaceDE/>
              <w:autoSpaceDN/>
              <w:bidi w:val="0"/>
              <w:adjustRightInd/>
              <w:snapToGrid/>
              <w:spacing w:after="0"/>
              <w:ind w:leftChars="300"/>
              <w:textAlignment w:val="auto"/>
            </w:pPr>
            <w:r>
              <w:t>-</w:t>
            </w:r>
            <w:r>
              <w:tab/>
            </w:r>
            <w:r>
              <w:t>PSI Discard coordination, if needed;</w:t>
            </w:r>
          </w:p>
          <w:p>
            <w:pPr>
              <w:pStyle w:val="32"/>
              <w:keepNext w:val="0"/>
              <w:keepLines w:val="0"/>
              <w:pageBreakBefore w:val="0"/>
              <w:widowControl/>
              <w:kinsoku/>
              <w:wordWrap/>
              <w:overflowPunct/>
              <w:topLinePunct w:val="0"/>
              <w:autoSpaceDE/>
              <w:autoSpaceDN/>
              <w:bidi w:val="0"/>
              <w:adjustRightInd/>
              <w:snapToGrid/>
              <w:spacing w:after="0"/>
              <w:textAlignment w:val="auto"/>
              <w:rPr>
                <w:rFonts w:hint="eastAsia"/>
                <w:vertAlign w:val="baseline"/>
                <w:lang w:val="en-US" w:eastAsia="zh-CN"/>
              </w:rPr>
            </w:pPr>
            <w:r>
              <w:rPr>
                <w:rFonts w:hint="eastAsia"/>
                <w:lang w:val="en-US" w:eastAsia="zh-CN"/>
              </w:rPr>
              <w:t>...</w:t>
            </w:r>
          </w:p>
        </w:tc>
      </w:tr>
    </w:tbl>
    <w:p>
      <w:pPr>
        <w:pStyle w:val="10"/>
        <w:numPr>
          <w:ilvl w:val="0"/>
          <w:numId w:val="0"/>
        </w:numPr>
        <w:bidi w:val="0"/>
        <w:ind w:leftChars="0"/>
        <w:rPr>
          <w:rFonts w:hint="default"/>
          <w:lang w:val="en-US" w:eastAsia="zh-CN"/>
        </w:rPr>
      </w:pPr>
      <w:r>
        <w:rPr>
          <w:rFonts w:hint="eastAsia"/>
          <w:lang w:val="en-US" w:eastAsia="zh-CN"/>
        </w:rPr>
        <w:t>So from our perspective, they are de-coupled can RAN4 could decide the applicable scenarios for gap/restriction skipping. In previous meeting, EN-DC and NE-DC have already been excluded from the DCI-based gap/restriction skipping, technically no major difference between EN/NE-DC and NR-DC as they all require dynamic info exchange between MN and SN to support DCI based gap/restriction skipping. Therefore it is better to apply same principle for NR-DC as that for NE/EN-DC, i.e. not support measurement gap skipping for DCI-based solution.</w:t>
      </w:r>
    </w:p>
    <w:p>
      <w:pPr>
        <w:pStyle w:val="10"/>
        <w:bidi w:val="0"/>
        <w:rPr>
          <w:rFonts w:hint="eastAsia"/>
          <w:lang w:val="en-US" w:eastAsia="zh-CN"/>
        </w:rPr>
      </w:pPr>
      <w:r>
        <w:rPr>
          <w:rFonts w:hint="eastAsia"/>
          <w:b/>
          <w:bCs/>
          <w:lang w:val="en-US" w:eastAsia="zh-CN"/>
        </w:rPr>
        <w:t>Proposal 1: The gap/restriction skipping and the support of NR-DC are two separate objectives in the WID and assigned to different groups. Since same challenge as EN/NE-DC, apply aligned principle to NR-DC and EN/NE-DC, i.e. not support DCI-based measurement gap skipping for NR-DC.</w:t>
      </w:r>
    </w:p>
    <w:p>
      <w:pPr>
        <w:pStyle w:val="3"/>
        <w:bidi w:val="0"/>
        <w:rPr>
          <w:rFonts w:hint="default"/>
          <w:lang w:val="en-US" w:eastAsia="zh-CN"/>
        </w:rPr>
      </w:pPr>
      <w:r>
        <w:rPr>
          <w:rFonts w:hint="eastAsia"/>
          <w:lang w:val="en-US" w:eastAsia="zh-CN"/>
        </w:rPr>
        <w:t>2.2 Exact requirements</w:t>
      </w:r>
    </w:p>
    <w:p>
      <w:pPr>
        <w:pStyle w:val="10"/>
        <w:numPr>
          <w:ilvl w:val="0"/>
          <w:numId w:val="0"/>
        </w:numPr>
        <w:bidi w:val="0"/>
        <w:ind w:leftChars="0"/>
        <w:rPr>
          <w:rFonts w:hint="eastAsia"/>
          <w:u w:val="single"/>
          <w:lang w:val="en-US" w:eastAsia="zh-CN"/>
        </w:rPr>
      </w:pPr>
      <w:r>
        <w:rPr>
          <w:rFonts w:hint="eastAsia"/>
          <w:u w:val="single"/>
          <w:lang w:val="en-US" w:eastAsia="zh-CN"/>
        </w:rPr>
        <w:t>Formulas for measurement delay extension</w:t>
      </w:r>
    </w:p>
    <w:p>
      <w:pPr>
        <w:pStyle w:val="10"/>
        <w:numPr>
          <w:ilvl w:val="0"/>
          <w:numId w:val="0"/>
        </w:numPr>
        <w:bidi w:val="0"/>
        <w:ind w:leftChars="0"/>
        <w:rPr>
          <w:rFonts w:hint="eastAsia"/>
          <w:lang w:val="en-US" w:eastAsia="zh-CN"/>
        </w:rPr>
      </w:pPr>
      <w:r>
        <w:rPr>
          <w:rFonts w:hint="eastAsia"/>
          <w:lang w:val="en-US" w:eastAsia="zh-CN"/>
        </w:rPr>
        <w:t>The principle for the measurement delay calculation has been approved in last meeting, i.e. the NR-U approach is applied for measurement delay extension. The exact formulas of extention should be determined. The following approaches were raised in [1]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line="240" w:lineRule="auto"/>
              <w:textAlignment w:val="auto"/>
              <w:rPr>
                <w:lang w:eastAsia="zh-CN"/>
              </w:rPr>
            </w:pPr>
            <w:r>
              <w:rPr>
                <w:b/>
                <w:lang w:eastAsia="zh-CN"/>
              </w:rPr>
              <w:t>The purpose of the options provided below is for guidance and not to preclude any other options.</w:t>
            </w:r>
          </w:p>
          <w:p>
            <w:pPr>
              <w:pStyle w:val="30"/>
              <w:keepNext w:val="0"/>
              <w:keepLines w:val="0"/>
              <w:pageBreakBefore w:val="0"/>
              <w:numPr>
                <w:ilvl w:val="0"/>
                <w:numId w:val="7"/>
              </w:numPr>
              <w:kinsoku/>
              <w:wordWrap/>
              <w:overflowPunct/>
              <w:topLinePunct w:val="0"/>
              <w:autoSpaceDE/>
              <w:autoSpaceDN/>
              <w:bidi w:val="0"/>
              <w:adjustRightInd/>
              <w:snapToGrid/>
              <w:spacing w:line="240" w:lineRule="auto"/>
              <w:ind w:firstLineChars="0"/>
              <w:textAlignment w:val="auto"/>
              <w:rPr>
                <w:lang w:eastAsia="zh-CN"/>
              </w:rPr>
            </w:pPr>
            <w:r>
              <w:rPr>
                <w:lang w:eastAsia="zh-CN"/>
              </w:rPr>
              <w:t>Option 1: RAN4 to define measurement delay extension due to measurement skipping for inter-frequency measurements with gap as</w:t>
            </w:r>
          </w:p>
          <w:p>
            <w:pPr>
              <w:pStyle w:val="30"/>
              <w:keepNext w:val="0"/>
              <w:keepLines w:val="0"/>
              <w:pageBreakBefore w:val="0"/>
              <w:numPr>
                <w:ilvl w:val="1"/>
                <w:numId w:val="7"/>
              </w:numPr>
              <w:kinsoku/>
              <w:wordWrap/>
              <w:overflowPunct/>
              <w:topLinePunct w:val="0"/>
              <w:autoSpaceDE/>
              <w:autoSpaceDN/>
              <w:bidi w:val="0"/>
              <w:adjustRightInd/>
              <w:snapToGrid/>
              <w:spacing w:line="240" w:lineRule="auto"/>
              <w:ind w:firstLineChars="0"/>
              <w:textAlignment w:val="auto"/>
              <w:rPr>
                <w:lang w:eastAsia="zh-CN"/>
              </w:rPr>
            </w:pPr>
            <w:r>
              <w:rPr>
                <w:lang w:eastAsia="zh-CN"/>
              </w:rPr>
              <w:t xml:space="preserve">Max(200 ms × CSSFinter, Ceil( 8  * Kgap) × Max(MGRP , SMTC period) × CSSFinter + Nskip × Max(MGRP , SMTC period)), </w:t>
            </w:r>
          </w:p>
          <w:p>
            <w:pPr>
              <w:pStyle w:val="30"/>
              <w:keepNext w:val="0"/>
              <w:keepLines w:val="0"/>
              <w:pageBreakBefore w:val="0"/>
              <w:numPr>
                <w:ilvl w:val="2"/>
                <w:numId w:val="7"/>
              </w:numPr>
              <w:kinsoku/>
              <w:wordWrap/>
              <w:overflowPunct/>
              <w:topLinePunct w:val="0"/>
              <w:autoSpaceDE/>
              <w:autoSpaceDN/>
              <w:bidi w:val="0"/>
              <w:adjustRightInd/>
              <w:snapToGrid/>
              <w:spacing w:line="240" w:lineRule="auto"/>
              <w:ind w:firstLineChars="0"/>
              <w:textAlignment w:val="auto"/>
              <w:rPr>
                <w:lang w:eastAsia="zh-CN"/>
              </w:rPr>
            </w:pPr>
            <w:r>
              <w:rPr>
                <w:lang w:eastAsia="zh-CN"/>
              </w:rPr>
              <w:t>where Nskip is the number of  skipped MG occasions in the measurement period.</w:t>
            </w:r>
          </w:p>
          <w:p>
            <w:pPr>
              <w:pStyle w:val="30"/>
              <w:keepNext w:val="0"/>
              <w:keepLines w:val="0"/>
              <w:pageBreakBefore w:val="0"/>
              <w:numPr>
                <w:ilvl w:val="2"/>
                <w:numId w:val="7"/>
              </w:numPr>
              <w:kinsoku/>
              <w:wordWrap/>
              <w:overflowPunct/>
              <w:topLinePunct w:val="0"/>
              <w:autoSpaceDE/>
              <w:autoSpaceDN/>
              <w:bidi w:val="0"/>
              <w:adjustRightInd/>
              <w:snapToGrid/>
              <w:spacing w:line="240" w:lineRule="auto"/>
              <w:ind w:firstLineChars="0"/>
              <w:textAlignment w:val="auto"/>
              <w:rPr>
                <w:lang w:eastAsia="zh-CN"/>
              </w:rPr>
            </w:pPr>
            <w:r>
              <w:rPr>
                <w:lang w:eastAsia="zh-CN"/>
              </w:rPr>
              <w:t>Use this formula as example and follow similar approach for the other cases.</w:t>
            </w:r>
          </w:p>
          <w:p>
            <w:pPr>
              <w:pStyle w:val="30"/>
              <w:keepNext w:val="0"/>
              <w:keepLines w:val="0"/>
              <w:pageBreakBefore w:val="0"/>
              <w:numPr>
                <w:ilvl w:val="0"/>
                <w:numId w:val="11"/>
              </w:numPr>
              <w:kinsoku/>
              <w:wordWrap/>
              <w:overflowPunct/>
              <w:topLinePunct w:val="0"/>
              <w:autoSpaceDE/>
              <w:autoSpaceDN/>
              <w:bidi w:val="0"/>
              <w:adjustRightInd/>
              <w:snapToGrid/>
              <w:spacing w:line="240" w:lineRule="auto"/>
              <w:ind w:firstLineChars="0"/>
              <w:contextualSpacing/>
              <w:textAlignment w:val="auto"/>
              <w:rPr>
                <w:lang w:val="en-US"/>
              </w:rPr>
            </w:pPr>
            <w:r>
              <w:rPr>
                <w:lang w:eastAsia="zh-CN"/>
              </w:rPr>
              <w:t>Option 2: RAN4 to define measurement delay extension due to measurement skipping for inter-frequency measurements with gap as</w:t>
            </w:r>
            <w:r>
              <w:t xml:space="preserve"> </w:t>
            </w:r>
          </w:p>
          <w:p>
            <w:pPr>
              <w:pStyle w:val="30"/>
              <w:keepNext w:val="0"/>
              <w:keepLines w:val="0"/>
              <w:pageBreakBefore w:val="0"/>
              <w:numPr>
                <w:ilvl w:val="1"/>
                <w:numId w:val="11"/>
              </w:numPr>
              <w:kinsoku/>
              <w:wordWrap/>
              <w:overflowPunct/>
              <w:topLinePunct w:val="0"/>
              <w:autoSpaceDE/>
              <w:autoSpaceDN/>
              <w:bidi w:val="0"/>
              <w:adjustRightInd/>
              <w:snapToGrid/>
              <w:spacing w:line="240" w:lineRule="auto"/>
              <w:ind w:firstLineChars="0"/>
              <w:contextualSpacing/>
              <w:textAlignment w:val="auto"/>
              <w:rPr>
                <w:lang w:val="en-US"/>
              </w:rPr>
            </w:pPr>
            <w:r>
              <w:t>Max(200 ms, Ceil(( 8 + N</w:t>
            </w:r>
            <w:r>
              <w:rPr>
                <w:vertAlign w:val="subscript"/>
              </w:rPr>
              <w:t>skip</w:t>
            </w:r>
            <w:r>
              <w:t xml:space="preserve"> </w:t>
            </w:r>
            <w:r>
              <w:rPr>
                <w:lang w:val="en-US"/>
              </w:rPr>
              <w:t>)</w:t>
            </w:r>
            <w:r>
              <w:t xml:space="preserve"> * K</w:t>
            </w:r>
            <w:r>
              <w:rPr>
                <w:vertAlign w:val="subscript"/>
              </w:rPr>
              <w:t>gap</w:t>
            </w:r>
            <w:r>
              <w:t xml:space="preserve">) </w:t>
            </w:r>
            <w:r>
              <w:rPr>
                <w:rFonts w:ascii="Symbol" w:hAnsi="Symbol" w:eastAsia="Symbol" w:cs="Symbol"/>
                <w:szCs w:val="18"/>
              </w:rPr>
              <w:sym w:font="Symbol" w:char="F0B4"/>
            </w:r>
            <w:r>
              <w:t xml:space="preserve"> Max(MGRP</w:t>
            </w:r>
            <w:r>
              <w:rPr>
                <w:rFonts w:cs="Arial"/>
                <w:vertAlign w:val="superscript"/>
                <w:lang w:eastAsia="zh-CN"/>
              </w:rPr>
              <w:t xml:space="preserve"> </w:t>
            </w:r>
            <w:r>
              <w:t>, SMTC period</w:t>
            </w:r>
            <w:r>
              <w:rPr>
                <w:rFonts w:ascii="Malgun Gothic" w:hAnsi="Malgun Gothic" w:eastAsia="Malgun Gothic"/>
                <w:lang w:eastAsia="zh-TW"/>
              </w:rPr>
              <w:t>)</w:t>
            </w:r>
            <w:r>
              <w:t xml:space="preserve">) </w:t>
            </w:r>
            <w:r>
              <w:rPr>
                <w:rFonts w:ascii="Symbol" w:hAnsi="Symbol" w:eastAsia="Symbol" w:cs="Symbol"/>
                <w:szCs w:val="18"/>
              </w:rPr>
              <w:sym w:font="Symbol" w:char="F0B4"/>
            </w:r>
            <w:r>
              <w:t xml:space="preserve"> CSSF</w:t>
            </w:r>
            <w:r>
              <w:rPr>
                <w:vertAlign w:val="subscript"/>
              </w:rPr>
              <w:t>inter</w:t>
            </w:r>
          </w:p>
          <w:p>
            <w:pPr>
              <w:pStyle w:val="30"/>
              <w:keepNext w:val="0"/>
              <w:keepLines w:val="0"/>
              <w:pageBreakBefore w:val="0"/>
              <w:numPr>
                <w:ilvl w:val="2"/>
                <w:numId w:val="11"/>
              </w:numPr>
              <w:kinsoku/>
              <w:wordWrap/>
              <w:overflowPunct/>
              <w:topLinePunct w:val="0"/>
              <w:autoSpaceDE/>
              <w:autoSpaceDN/>
              <w:bidi w:val="0"/>
              <w:adjustRightInd/>
              <w:snapToGrid/>
              <w:spacing w:line="240" w:lineRule="auto"/>
              <w:ind w:firstLineChars="0"/>
              <w:textAlignment w:val="auto"/>
              <w:rPr>
                <w:lang w:eastAsia="zh-CN"/>
              </w:rPr>
            </w:pPr>
            <w:r>
              <w:rPr>
                <w:lang w:eastAsia="zh-CN"/>
              </w:rPr>
              <w:t>where Nskip is the number of  skipped MG occasions in the measurement period.</w:t>
            </w:r>
          </w:p>
          <w:p>
            <w:pPr>
              <w:pStyle w:val="30"/>
              <w:keepNext w:val="0"/>
              <w:keepLines w:val="0"/>
              <w:pageBreakBefore w:val="0"/>
              <w:numPr>
                <w:ilvl w:val="2"/>
                <w:numId w:val="7"/>
              </w:numPr>
              <w:kinsoku/>
              <w:wordWrap/>
              <w:overflowPunct/>
              <w:topLinePunct w:val="0"/>
              <w:autoSpaceDE/>
              <w:autoSpaceDN/>
              <w:bidi w:val="0"/>
              <w:adjustRightInd/>
              <w:snapToGrid/>
              <w:spacing w:line="240" w:lineRule="auto"/>
              <w:ind w:firstLineChars="0"/>
              <w:contextualSpacing/>
              <w:textAlignment w:val="auto"/>
              <w:rPr>
                <w:rFonts w:hint="default"/>
                <w:vertAlign w:val="baseline"/>
                <w:lang w:val="en-US" w:eastAsia="zh-CN"/>
              </w:rPr>
            </w:pPr>
            <w:r>
              <w:rPr>
                <w:lang w:eastAsia="zh-CN"/>
              </w:rPr>
              <w:t>Use this formula as example and follow similar approach for the other cases.</w:t>
            </w:r>
          </w:p>
        </w:tc>
      </w:tr>
    </w:tbl>
    <w:p>
      <w:pPr>
        <w:pStyle w:val="10"/>
        <w:numPr>
          <w:ilvl w:val="0"/>
          <w:numId w:val="0"/>
        </w:numPr>
        <w:bidi w:val="0"/>
        <w:ind w:leftChars="0"/>
        <w:rPr>
          <w:rFonts w:hint="default"/>
          <w:lang w:val="en-US" w:eastAsia="zh-CN"/>
        </w:rPr>
      </w:pPr>
      <w:r>
        <w:rPr>
          <w:rFonts w:hint="eastAsia"/>
          <w:lang w:val="en-US" w:eastAsia="zh-CN"/>
        </w:rPr>
        <w:t>Option 2 is consistent with the measurement requirements for NR-U. So Option 2 is preferred by us.</w:t>
      </w:r>
    </w:p>
    <w:p>
      <w:pPr>
        <w:pStyle w:val="10"/>
        <w:bidi w:val="0"/>
        <w:rPr>
          <w:rFonts w:hint="eastAsia" w:ascii="Arial" w:hAnsi="Arial" w:eastAsia="MS Mincho" w:cs="Times New Roman"/>
          <w:b/>
          <w:bCs/>
          <w:kern w:val="0"/>
          <w:sz w:val="20"/>
          <w:szCs w:val="24"/>
          <w:lang w:val="en-US" w:eastAsia="zh-CN" w:bidi="ar-SA"/>
        </w:rPr>
      </w:pPr>
      <w:r>
        <w:rPr>
          <w:rFonts w:hint="eastAsia"/>
          <w:b/>
          <w:bCs/>
          <w:lang w:val="en-US" w:eastAsia="zh-CN"/>
        </w:rPr>
        <w:t xml:space="preserve">Proposal 2: RAN4 to define the measurement delay extension for inter-frequency measurement with gap as: </w:t>
      </w:r>
      <w:r>
        <w:rPr>
          <w:rFonts w:hint="eastAsia" w:ascii="Arial" w:hAnsi="Arial" w:eastAsia="MS Mincho" w:cs="Times New Roman"/>
          <w:b/>
          <w:bCs/>
          <w:kern w:val="0"/>
          <w:sz w:val="20"/>
          <w:szCs w:val="24"/>
          <w:lang w:val="en-US" w:eastAsia="zh-CN" w:bidi="ar-SA"/>
        </w:rPr>
        <w:t xml:space="preserve">Max(200 ms, Ceil(( 8 + Nskip ) * Kgap) </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Max(MGRP , SMTC period</w:t>
      </w:r>
      <w:r>
        <w:rPr>
          <w:rFonts w:hint="eastAsia" w:ascii="Arial" w:hAnsi="Arial" w:eastAsia="MS Mincho" w:cs="Times New Roman"/>
          <w:b/>
          <w:bCs/>
          <w:kern w:val="0"/>
          <w:sz w:val="20"/>
          <w:szCs w:val="24"/>
          <w:lang w:val="en-US" w:eastAsia="zh-TW" w:bidi="ar-SA"/>
        </w:rPr>
        <w:t>)</w:t>
      </w:r>
      <w:r>
        <w:rPr>
          <w:rFonts w:hint="eastAsia" w:ascii="Arial" w:hAnsi="Arial" w:eastAsia="MS Mincho" w:cs="Times New Roman"/>
          <w:b/>
          <w:bCs/>
          <w:kern w:val="0"/>
          <w:sz w:val="20"/>
          <w:szCs w:val="24"/>
          <w:lang w:val="en-US" w:eastAsia="zh-CN" w:bidi="ar-SA"/>
        </w:rPr>
        <w:t xml:space="preserve">) </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CSSFinter</w:t>
      </w:r>
    </w:p>
    <w:p>
      <w:pPr>
        <w:pStyle w:val="30"/>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  where N</w:t>
      </w:r>
      <w:r>
        <w:rPr>
          <w:rFonts w:hint="eastAsia" w:ascii="Arial" w:hAnsi="Arial" w:eastAsia="MS Mincho" w:cs="Times New Roman"/>
          <w:b/>
          <w:bCs/>
          <w:kern w:val="0"/>
          <w:sz w:val="13"/>
          <w:szCs w:val="13"/>
          <w:lang w:val="en-US" w:eastAsia="zh-CN" w:bidi="ar-SA"/>
        </w:rPr>
        <w:t>skip</w:t>
      </w:r>
      <w:r>
        <w:rPr>
          <w:rFonts w:hint="eastAsia" w:ascii="Arial" w:hAnsi="Arial" w:eastAsia="MS Mincho" w:cs="Times New Roman"/>
          <w:b/>
          <w:bCs/>
          <w:kern w:val="0"/>
          <w:sz w:val="20"/>
          <w:szCs w:val="24"/>
          <w:lang w:val="en-US" w:eastAsia="zh-CN" w:bidi="ar-SA"/>
        </w:rPr>
        <w:t xml:space="preserve"> is the number of skipped MG occasions overlaping with SMTC</w:t>
      </w:r>
      <w:r>
        <w:rPr>
          <w:rFonts w:hint="eastAsia"/>
          <w:lang w:val="en-US" w:eastAsia="zh-CN"/>
        </w:rPr>
        <w:t xml:space="preserve"> </w:t>
      </w:r>
      <w:r>
        <w:rPr>
          <w:rFonts w:hint="eastAsia" w:ascii="Arial" w:hAnsi="Arial" w:eastAsia="MS Mincho" w:cs="Times New Roman"/>
          <w:b/>
          <w:bCs/>
          <w:kern w:val="0"/>
          <w:sz w:val="20"/>
          <w:szCs w:val="24"/>
          <w:lang w:val="en-US" w:eastAsia="zh-CN" w:bidi="ar-SA"/>
        </w:rPr>
        <w:t>in the measurement period.</w:t>
      </w:r>
    </w:p>
    <w:p>
      <w:pPr>
        <w:pStyle w:val="30"/>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  Use this formula as example and follow similar approach for the other cases.</w:t>
      </w:r>
    </w:p>
    <w:p>
      <w:pPr>
        <w:pStyle w:val="30"/>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Arial" w:hAnsi="Arial" w:eastAsia="MS Mincho" w:cs="Times New Roman"/>
          <w:b/>
          <w:bCs/>
          <w:kern w:val="0"/>
          <w:sz w:val="20"/>
          <w:szCs w:val="24"/>
          <w:lang w:val="en-US" w:eastAsia="zh-CN" w:bidi="ar-SA"/>
        </w:rPr>
      </w:pPr>
    </w:p>
    <w:p>
      <w:pPr>
        <w:pStyle w:val="10"/>
        <w:numPr>
          <w:ilvl w:val="0"/>
          <w:numId w:val="0"/>
        </w:numPr>
        <w:bidi w:val="0"/>
        <w:ind w:leftChars="0"/>
        <w:rPr>
          <w:rFonts w:hint="default"/>
          <w:lang w:val="en-US" w:eastAsia="zh-CN"/>
        </w:rPr>
      </w:pPr>
      <w:r>
        <w:rPr>
          <w:rFonts w:hint="eastAsia"/>
          <w:u w:val="single"/>
          <w:lang w:val="en-US" w:eastAsia="zh-CN"/>
        </w:rPr>
        <w:t>The skipping impact in frequency domain</w:t>
      </w:r>
    </w:p>
    <w:p>
      <w:pPr>
        <w:pStyle w:val="10"/>
        <w:bidi w:val="0"/>
        <w:rPr>
          <w:rFonts w:hint="eastAsia"/>
          <w:lang w:val="en-US" w:eastAsia="zh-CN"/>
        </w:rPr>
      </w:pPr>
      <w:r>
        <w:rPr>
          <w:rFonts w:hint="eastAsia"/>
          <w:lang w:val="en-US" w:eastAsia="zh-CN"/>
        </w:rPr>
        <w:t>Furthermore, the gap is usually defined as per-UE type or per-FR type(not considering the association within Type 2 MG or R18 concurrent MG). But the scheduling restriction is specified to carrier granularity, which is more accurate in frequency domain. So when receiving the skipping indication through scheduling DCI, for the gap skipping, if UE is capable of per-FR type, then only the gap instance in the same RF with the XR transmission scheduled by the DCI is skipped. For the UE not capable of per-FR gap, no need to distinguish different FR. Regarding the scheduling restriction skipping, reuse the principle defined in existing scheduling restriction to decide whether the intra-band/inter-band/same FR MO(s) would be skipped.</w:t>
      </w:r>
    </w:p>
    <w:p>
      <w:pPr>
        <w:pStyle w:val="10"/>
        <w:bidi w:val="0"/>
        <w:rPr>
          <w:rFonts w:hint="eastAsia"/>
          <w:b/>
          <w:bCs/>
          <w:lang w:val="en-US" w:eastAsia="zh-CN"/>
        </w:rPr>
      </w:pPr>
      <w:r>
        <w:rPr>
          <w:rFonts w:hint="eastAsia"/>
          <w:b/>
          <w:bCs/>
          <w:lang w:val="en-US" w:eastAsia="zh-CN"/>
        </w:rPr>
        <w:t xml:space="preserve">Proposal 3: For the gap/restriction skipping impact in frequency domain, </w:t>
      </w:r>
    </w:p>
    <w:p>
      <w:pPr>
        <w:pStyle w:val="10"/>
        <w:numPr>
          <w:ilvl w:val="0"/>
          <w:numId w:val="12"/>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13"/>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13"/>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12"/>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numPr>
          <w:ilvl w:val="0"/>
          <w:numId w:val="0"/>
        </w:numPr>
        <w:bidi w:val="0"/>
        <w:ind w:leftChars="0"/>
        <w:rPr>
          <w:rFonts w:hint="eastAsia"/>
          <w:u w:val="single"/>
          <w:lang w:val="en-US" w:eastAsia="zh-CN"/>
        </w:rPr>
      </w:pPr>
      <w:r>
        <w:rPr>
          <w:rFonts w:hint="eastAsia"/>
          <w:u w:val="single"/>
          <w:lang w:val="en-US" w:eastAsia="zh-CN"/>
        </w:rPr>
        <w:t>How to define the overlapping between gap/restriction with the XR Tx/Rx</w:t>
      </w:r>
    </w:p>
    <w:p>
      <w:pPr>
        <w:pStyle w:val="10"/>
        <w:numPr>
          <w:ilvl w:val="0"/>
          <w:numId w:val="0"/>
        </w:numPr>
        <w:bidi w:val="0"/>
        <w:ind w:leftChars="0"/>
        <w:rPr>
          <w:rFonts w:hint="eastAsia"/>
          <w:lang w:val="en-US" w:eastAsia="zh-CN"/>
        </w:rPr>
      </w:pPr>
      <w:r>
        <w:rPr>
          <w:rFonts w:hint="eastAsia"/>
          <w:lang w:val="en-US" w:eastAsia="zh-CN"/>
        </w:rPr>
        <w:t xml:space="preserve">Another importance issue is how to define the overlapping between the gap/restriction and the XR transmission. To our understanding, both partial overlapping and fully overlapping should be counted in based on the legacy MGL and time range of scheduling restriction specified in [5]. </w:t>
      </w:r>
    </w:p>
    <w:p>
      <w:pPr>
        <w:pStyle w:val="10"/>
        <w:bidi w:val="0"/>
        <w:rPr>
          <w:rFonts w:hint="default"/>
          <w:lang w:val="en-US" w:eastAsia="zh-CN"/>
        </w:rPr>
      </w:pPr>
      <w:r>
        <w:rPr>
          <w:rFonts w:hint="eastAsia"/>
          <w:b/>
          <w:bCs/>
          <w:lang w:val="en-US" w:eastAsia="zh-CN"/>
        </w:rPr>
        <w:t>Proposal 4: Both partial and fully overlapping between the gap/restriction and scheduled XR transmission both should be considered.</w:t>
      </w:r>
    </w:p>
    <w:p>
      <w:pPr>
        <w:pStyle w:val="10"/>
        <w:numPr>
          <w:ilvl w:val="0"/>
          <w:numId w:val="0"/>
        </w:numPr>
        <w:bidi w:val="0"/>
        <w:ind w:leftChars="0"/>
        <w:rPr>
          <w:rFonts w:hint="default"/>
          <w:u w:val="single"/>
          <w:lang w:val="en-US" w:eastAsia="zh-CN"/>
        </w:rPr>
      </w:pPr>
      <w:r>
        <w:rPr>
          <w:rFonts w:hint="eastAsia"/>
          <w:u w:val="single"/>
          <w:lang w:val="en-US" w:eastAsia="zh-CN"/>
        </w:rPr>
        <w:t>Conditions for measurement skipping</w:t>
      </w:r>
    </w:p>
    <w:p>
      <w:pPr>
        <w:pStyle w:val="10"/>
        <w:bidi w:val="0"/>
        <w:rPr>
          <w:rFonts w:hint="eastAsia"/>
          <w:lang w:val="en-US" w:eastAsia="zh-CN"/>
        </w:rPr>
      </w:pPr>
      <w:r>
        <w:rPr>
          <w:rFonts w:hint="eastAsia"/>
          <w:lang w:val="en-US" w:eastAsia="zh-CN"/>
        </w:rPr>
        <w:t>Around this issue, the following options were raised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numPr>
                <w:ilvl w:val="0"/>
                <w:numId w:val="11"/>
              </w:numPr>
              <w:ind w:firstLineChars="0"/>
              <w:rPr>
                <w:lang w:eastAsia="zh-CN"/>
              </w:rPr>
            </w:pPr>
            <w:r>
              <w:rPr>
                <w:lang w:eastAsia="zh-CN"/>
              </w:rPr>
              <w:t>Option 1: conditions are needed</w:t>
            </w:r>
          </w:p>
          <w:p>
            <w:pPr>
              <w:pStyle w:val="30"/>
              <w:numPr>
                <w:ilvl w:val="1"/>
                <w:numId w:val="11"/>
              </w:numPr>
              <w:ind w:firstLineChars="0"/>
              <w:rPr>
                <w:lang w:eastAsia="zh-CN"/>
              </w:rPr>
            </w:pPr>
            <w:r>
              <w:rPr>
                <w:lang w:eastAsia="zh-CN"/>
              </w:rPr>
              <w:t>Option 1a: For measurement gap skipping, the max number of gaps skipped during the measurement period should be limited/specified.</w:t>
            </w:r>
          </w:p>
          <w:p>
            <w:pPr>
              <w:pStyle w:val="30"/>
              <w:numPr>
                <w:ilvl w:val="1"/>
                <w:numId w:val="11"/>
              </w:numPr>
              <w:ind w:firstLineChars="0"/>
              <w:rPr>
                <w:lang w:eastAsia="zh-CN"/>
              </w:rPr>
            </w:pPr>
            <w:r>
              <w:rPr>
                <w:lang w:eastAsia="zh-CN"/>
              </w:rPr>
              <w:t>Option 1b: The information related to the maximum number of measurement gap occasions allowed for skipping/reallocated to XR over a time period (mentioned in RAN1 LS on UAI) or the maximum time between any consecutive samples can be defined in TS 38.133</w:t>
            </w:r>
          </w:p>
          <w:p>
            <w:pPr>
              <w:pStyle w:val="30"/>
              <w:numPr>
                <w:ilvl w:val="1"/>
                <w:numId w:val="11"/>
              </w:numPr>
              <w:ind w:firstLineChars="0"/>
              <w:rPr>
                <w:lang w:eastAsia="zh-CN"/>
              </w:rPr>
            </w:pPr>
            <w:r>
              <w:rPr>
                <w:lang w:eastAsia="zh-CN"/>
              </w:rPr>
              <w:t>Option 1c: Maximum acceptable time separation between two measurement occasions available for RRM measurements</w:t>
            </w:r>
          </w:p>
          <w:p>
            <w:pPr>
              <w:pStyle w:val="30"/>
              <w:numPr>
                <w:ilvl w:val="0"/>
                <w:numId w:val="11"/>
              </w:numPr>
              <w:ind w:firstLineChars="0"/>
              <w:rPr>
                <w:rFonts w:hint="default"/>
                <w:vertAlign w:val="baseline"/>
                <w:lang w:val="en-US" w:eastAsia="zh-CN"/>
              </w:rPr>
            </w:pPr>
            <w:r>
              <w:rPr>
                <w:lang w:eastAsia="zh-CN"/>
              </w:rPr>
              <w:t>Option 2: No conditions are needed for measurement skipping regarding maximum number of occasions or MG configuration.</w:t>
            </w:r>
          </w:p>
        </w:tc>
      </w:tr>
    </w:tbl>
    <w:p>
      <w:pPr>
        <w:pStyle w:val="10"/>
        <w:bidi w:val="0"/>
        <w:rPr>
          <w:rFonts w:hint="default"/>
          <w:lang w:val="en-US" w:eastAsia="zh-CN"/>
        </w:rPr>
      </w:pPr>
      <w:r>
        <w:rPr>
          <w:rFonts w:hint="eastAsia"/>
          <w:lang w:val="en-US" w:eastAsia="zh-CN"/>
        </w:rPr>
        <w:t xml:space="preserve">For Option 1, the concern behind is whether UE could utilize multiple non-successive measurement samples to derive the measurement result when the interval between them are very large. To our understanding, how often does UE measure one MO, it is up to UE implementation in legacy. So even in legacy, it is possible the interval between two measurement samples of one MO is somehow large. So no need to give any additional specification such as Option 1, just define the measurement period and make sure UE meets the measurement period is fine. Furthermore, in the test case, we never verify the sample numbers of sample separation. </w:t>
      </w:r>
    </w:p>
    <w:p>
      <w:pPr>
        <w:pStyle w:val="10"/>
        <w:bidi w:val="0"/>
        <w:rPr>
          <w:rFonts w:hint="default"/>
          <w:lang w:val="en-US" w:eastAsia="zh-CN"/>
        </w:rPr>
      </w:pPr>
      <w:r>
        <w:rPr>
          <w:rFonts w:hint="eastAsia"/>
          <w:b/>
          <w:bCs/>
          <w:lang w:val="en-US" w:eastAsia="zh-CN"/>
        </w:rPr>
        <w:t>Proposal 5: No conditions are needed for measurement skipping regarding maximum number of occasions or MG configuration.</w:t>
      </w:r>
    </w:p>
    <w:p>
      <w:pPr>
        <w:pStyle w:val="10"/>
        <w:numPr>
          <w:ilvl w:val="0"/>
          <w:numId w:val="0"/>
        </w:numPr>
        <w:bidi w:val="0"/>
        <w:ind w:leftChars="0"/>
        <w:rPr>
          <w:rFonts w:hint="default"/>
          <w:u w:val="single"/>
          <w:lang w:val="en-US" w:eastAsia="zh-CN"/>
        </w:rPr>
      </w:pPr>
      <w:r>
        <w:rPr>
          <w:rFonts w:hint="eastAsia"/>
          <w:u w:val="single"/>
          <w:lang w:val="en-US" w:eastAsia="zh-CN"/>
        </w:rPr>
        <w:t>Time offset requirement for measurement gap skipping</w:t>
      </w:r>
    </w:p>
    <w:p>
      <w:pPr>
        <w:pStyle w:val="10"/>
        <w:bidi w:val="0"/>
        <w:rPr>
          <w:rFonts w:hint="eastAsia"/>
          <w:lang w:val="en-US" w:eastAsia="zh-CN"/>
        </w:rPr>
      </w:pPr>
      <w:r>
        <w:rPr>
          <w:rFonts w:hint="eastAsia"/>
          <w:lang w:val="en-US" w:eastAsia="zh-CN"/>
        </w:rPr>
        <w:t>This issue had been discussed and concluded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textAlignment w:val="auto"/>
              <w:rPr>
                <w:lang w:eastAsia="zh-CN"/>
              </w:rPr>
            </w:pPr>
            <w:r>
              <w:rPr>
                <w:b/>
                <w:lang w:eastAsia="zh-CN"/>
              </w:rPr>
              <w:t>&lt;</w:t>
            </w:r>
            <w:r>
              <w:rPr>
                <w:b/>
                <w:highlight w:val="green"/>
                <w:lang w:eastAsia="zh-CN"/>
              </w:rPr>
              <w:t>Agreement</w:t>
            </w:r>
            <w:r>
              <w:rPr>
                <w:b/>
                <w:lang w:eastAsia="zh-CN"/>
              </w:rPr>
              <w:t xml:space="preserve">&gt;: </w:t>
            </w:r>
          </w:p>
          <w:p>
            <w:pPr>
              <w:pStyle w:val="32"/>
              <w:keepNext w:val="0"/>
              <w:keepLines w:val="0"/>
              <w:pageBreakBefore w:val="0"/>
              <w:widowControl/>
              <w:numPr>
                <w:ilvl w:val="0"/>
                <w:numId w:val="14"/>
              </w:numPr>
              <w:kinsoku/>
              <w:wordWrap/>
              <w:overflowPunct/>
              <w:topLinePunct w:val="0"/>
              <w:autoSpaceDE/>
              <w:autoSpaceDN/>
              <w:bidi w:val="0"/>
              <w:adjustRightInd/>
              <w:snapToGrid/>
              <w:spacing w:after="0"/>
              <w:textAlignment w:val="auto"/>
              <w:rPr>
                <w:lang w:eastAsia="zh-CN"/>
              </w:rPr>
            </w:pPr>
            <w:r>
              <w:rPr>
                <w:lang w:eastAsia="zh-CN"/>
              </w:rPr>
              <w:t>Baseline feature 5 ms</w:t>
            </w:r>
          </w:p>
          <w:p>
            <w:pPr>
              <w:pStyle w:val="32"/>
              <w:keepNext w:val="0"/>
              <w:keepLines w:val="0"/>
              <w:pageBreakBefore w:val="0"/>
              <w:widowControl/>
              <w:numPr>
                <w:ilvl w:val="0"/>
                <w:numId w:val="14"/>
              </w:numPr>
              <w:kinsoku/>
              <w:wordWrap/>
              <w:overflowPunct/>
              <w:topLinePunct w:val="0"/>
              <w:autoSpaceDE/>
              <w:autoSpaceDN/>
              <w:bidi w:val="0"/>
              <w:adjustRightInd/>
              <w:snapToGrid/>
              <w:spacing w:after="0"/>
              <w:textAlignment w:val="auto"/>
              <w:rPr>
                <w:rFonts w:hint="default"/>
                <w:vertAlign w:val="baseline"/>
                <w:lang w:val="en-US" w:eastAsia="zh-CN"/>
              </w:rPr>
            </w:pPr>
            <w:r>
              <w:rPr>
                <w:lang w:eastAsia="zh-CN"/>
              </w:rPr>
              <w:t xml:space="preserve">Optional capability 3 ms, </w:t>
            </w:r>
            <w:r>
              <w:rPr>
                <w:highlight w:val="yellow"/>
                <w:lang w:eastAsia="zh-CN"/>
              </w:rPr>
              <w:t>FFS if any condition is needed</w:t>
            </w:r>
          </w:p>
        </w:tc>
      </w:tr>
    </w:tbl>
    <w:p>
      <w:pPr>
        <w:pStyle w:val="10"/>
        <w:bidi w:val="0"/>
        <w:rPr>
          <w:rFonts w:hint="eastAsia"/>
          <w:lang w:val="en-US" w:eastAsia="zh-CN"/>
        </w:rPr>
      </w:pPr>
      <w:r>
        <w:rPr>
          <w:rFonts w:hint="eastAsia"/>
          <w:lang w:val="en-US" w:eastAsia="zh-CN"/>
        </w:rPr>
        <w:t xml:space="preserve">The minor suspending point is whether need to define condition for the optional capability of 3ms. As 3ms is already a optional capability, UE could evaluate its capability according to the MO configuration and report to NW. So we can not see the necessity of additional condition for this optional capability. </w:t>
      </w:r>
    </w:p>
    <w:p>
      <w:pPr>
        <w:pStyle w:val="10"/>
        <w:bidi w:val="0"/>
        <w:rPr>
          <w:rFonts w:hint="default"/>
          <w:lang w:val="en-US" w:eastAsia="zh-CN"/>
        </w:rPr>
      </w:pPr>
      <w:r>
        <w:rPr>
          <w:rFonts w:hint="eastAsia"/>
          <w:b/>
          <w:bCs/>
          <w:lang w:val="en-US" w:eastAsia="zh-CN"/>
        </w:rPr>
        <w:t>Proposal 6: No need to define additional condition for the optional capability of 3 ms.</w:t>
      </w:r>
    </w:p>
    <w:p>
      <w:pPr>
        <w:pStyle w:val="3"/>
        <w:bidi w:val="0"/>
        <w:rPr>
          <w:rFonts w:hint="eastAsia"/>
          <w:lang w:val="en-US" w:eastAsia="zh-CN"/>
        </w:rPr>
      </w:pPr>
      <w:r>
        <w:rPr>
          <w:rFonts w:hint="eastAsia"/>
          <w:lang w:val="en-US" w:eastAsia="zh-CN"/>
        </w:rPr>
        <w:t>2.3 UAI mechanism</w:t>
      </w:r>
    </w:p>
    <w:p>
      <w:pPr>
        <w:pStyle w:val="10"/>
        <w:bidi w:val="0"/>
        <w:rPr>
          <w:rFonts w:hint="eastAsia"/>
          <w:lang w:val="en-US" w:eastAsia="zh-CN"/>
        </w:rPr>
      </w:pPr>
      <w:r>
        <w:rPr>
          <w:rFonts w:hint="eastAsia"/>
          <w:lang w:val="en-US" w:eastAsia="zh-CN"/>
        </w:rPr>
        <w:t>Regarding the UAI, some high-level principles were eventaully achieved in last meeting. To sum up, even the UAI mechanism allowed, neither specific NW behavior nor UE behavior is expected, and UAI is an optional UE capability. Based on such guidance, companies could discuss what type(s) of UAI could be introduced.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numPr>
                <w:ilvl w:val="0"/>
                <w:numId w:val="15"/>
              </w:numPr>
              <w:ind w:left="388" w:leftChars="0" w:firstLineChars="0"/>
            </w:pPr>
            <w:r>
              <w:t>Proposals related to measurement occasions</w:t>
            </w:r>
          </w:p>
          <w:p>
            <w:pPr>
              <w:pStyle w:val="30"/>
              <w:numPr>
                <w:ilvl w:val="1"/>
                <w:numId w:val="15"/>
              </w:numPr>
              <w:ind w:left="1108" w:leftChars="0" w:firstLineChars="0"/>
            </w:pPr>
            <w:r>
              <w:t>Option 1: Do not define UAI related to measurement occasions.</w:t>
            </w:r>
          </w:p>
          <w:p>
            <w:pPr>
              <w:pStyle w:val="30"/>
              <w:numPr>
                <w:ilvl w:val="1"/>
                <w:numId w:val="15"/>
              </w:numPr>
              <w:ind w:left="1108" w:leftChars="0" w:firstLineChars="0"/>
            </w:pPr>
            <w:r>
              <w:t>Option 2: The UE indicates a pattern of unused gaps</w:t>
            </w:r>
          </w:p>
          <w:p>
            <w:pPr>
              <w:pStyle w:val="30"/>
              <w:numPr>
                <w:ilvl w:val="1"/>
                <w:numId w:val="15"/>
              </w:numPr>
              <w:ind w:left="1108" w:leftChars="0" w:firstLineChars="0"/>
            </w:pPr>
            <w:r>
              <w:t>Option 3: The UE indicates a ratio/number of occasions that can be skipped without measurement delay extension</w:t>
            </w:r>
          </w:p>
          <w:p>
            <w:pPr>
              <w:pStyle w:val="30"/>
              <w:numPr>
                <w:ilvl w:val="1"/>
                <w:numId w:val="15"/>
              </w:numPr>
              <w:ind w:left="1108" w:leftChars="0" w:firstLineChars="0"/>
            </w:pPr>
            <w:r>
              <w:t xml:space="preserve">Option 4: The UE indicates NW a status whether it can tolerate measurement cancellation. </w:t>
            </w:r>
          </w:p>
          <w:p>
            <w:pPr>
              <w:pStyle w:val="30"/>
              <w:numPr>
                <w:ilvl w:val="1"/>
                <w:numId w:val="15"/>
              </w:numPr>
              <w:ind w:left="1108" w:leftChars="0" w:firstLineChars="0"/>
            </w:pPr>
            <w:r>
              <w:t xml:space="preserve">Option 5: One of options 2, 3, or 4 but the information is reported as UE capability. </w:t>
            </w:r>
          </w:p>
          <w:p>
            <w:pPr>
              <w:pStyle w:val="30"/>
              <w:numPr>
                <w:ilvl w:val="0"/>
                <w:numId w:val="15"/>
              </w:numPr>
              <w:ind w:left="388" w:leftChars="0" w:firstLineChars="0"/>
            </w:pPr>
            <w:r>
              <w:t>Proposals related to channel conditions</w:t>
            </w:r>
          </w:p>
          <w:p>
            <w:pPr>
              <w:pStyle w:val="30"/>
              <w:numPr>
                <w:ilvl w:val="1"/>
                <w:numId w:val="15"/>
              </w:numPr>
              <w:ind w:left="1108" w:leftChars="0" w:firstLineChars="0"/>
            </w:pPr>
            <w:r>
              <w:t>Option 1: Provide information on channel conditions</w:t>
            </w:r>
          </w:p>
          <w:p>
            <w:pPr>
              <w:pStyle w:val="30"/>
              <w:numPr>
                <w:ilvl w:val="1"/>
                <w:numId w:val="15"/>
              </w:numPr>
              <w:ind w:left="1108" w:leftChars="0" w:firstLineChars="0"/>
              <w:rPr>
                <w:rFonts w:hint="eastAsia"/>
                <w:vertAlign w:val="baseline"/>
                <w:lang w:val="en-US" w:eastAsia="zh-CN"/>
              </w:rPr>
            </w:pPr>
            <w:r>
              <w:t>Option 2: do not provide information on channel conditions</w:t>
            </w:r>
          </w:p>
        </w:tc>
      </w:tr>
    </w:tbl>
    <w:p>
      <w:pPr>
        <w:pStyle w:val="10"/>
        <w:bidi w:val="0"/>
        <w:rPr>
          <w:rFonts w:hint="eastAsia"/>
          <w:lang w:val="en-US" w:eastAsia="zh-CN"/>
        </w:rPr>
      </w:pPr>
      <w:r>
        <w:rPr>
          <w:rFonts w:hint="eastAsia"/>
          <w:lang w:val="en-US" w:eastAsia="zh-CN"/>
        </w:rPr>
        <w:t>Within all these candidates, Option 2/3/4 are preferred by us as all of them can provide some concrete info to NW and help NW to decide which gap/restriction occasions to be skipped.</w:t>
      </w:r>
    </w:p>
    <w:p>
      <w:pPr>
        <w:pStyle w:val="10"/>
        <w:numPr>
          <w:ilvl w:val="0"/>
          <w:numId w:val="0"/>
        </w:numPr>
        <w:bidi w:val="0"/>
        <w:rPr>
          <w:rFonts w:hint="eastAsia"/>
          <w:b/>
          <w:bCs/>
          <w:lang w:val="en-US" w:eastAsia="zh-CN"/>
        </w:rPr>
      </w:pPr>
      <w:r>
        <w:rPr>
          <w:rFonts w:hint="eastAsia"/>
          <w:b/>
          <w:bCs/>
          <w:lang w:val="en-US" w:eastAsia="zh-CN"/>
        </w:rPr>
        <w:t>Proposal 7: Based on the guidance of UAI approved in last meeting, the following types of UAI are helpful to NW decision:</w:t>
      </w:r>
    </w:p>
    <w:p>
      <w:pPr>
        <w:pStyle w:val="10"/>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Option 2: The UE indicates a pattern of unused gaps</w:t>
      </w:r>
    </w:p>
    <w:p>
      <w:pPr>
        <w:pStyle w:val="10"/>
        <w:numPr>
          <w:ilvl w:val="0"/>
          <w:numId w:val="0"/>
        </w:numPr>
        <w:bidi w:val="0"/>
        <w:ind w:left="1605" w:leftChars="100" w:hanging="1405" w:hangingChars="700"/>
        <w:rPr>
          <w:rFonts w:hint="default"/>
          <w:b/>
          <w:bCs/>
          <w:lang w:val="en-US" w:eastAsia="zh-CN"/>
        </w:rPr>
      </w:pPr>
      <w:r>
        <w:rPr>
          <w:rFonts w:hint="eastAsia"/>
          <w:b/>
          <w:bCs/>
          <w:lang w:val="en-US" w:eastAsia="zh-CN"/>
        </w:rPr>
        <w:t xml:space="preserve">-  </w:t>
      </w:r>
      <w:r>
        <w:rPr>
          <w:rFonts w:hint="default"/>
          <w:b/>
          <w:bCs/>
          <w:lang w:val="en-US" w:eastAsia="zh-CN"/>
        </w:rPr>
        <w:t>Option 3: The UE indicates a ratio/number of occasions that can be skipped without measurement delay extension</w:t>
      </w:r>
    </w:p>
    <w:p>
      <w:pPr>
        <w:pStyle w:val="10"/>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 xml:space="preserve">Option 4: The UE indicates NW a status whether it can tolerate measurement cancellation.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0"/>
        <w:bidi w:val="0"/>
        <w:rPr>
          <w:rFonts w:hint="eastAsia"/>
          <w:lang w:val="en-US" w:eastAsia="zh-CN"/>
        </w:rPr>
      </w:pPr>
      <w:r>
        <w:rPr>
          <w:rFonts w:hint="eastAsia"/>
          <w:b/>
          <w:bCs/>
          <w:lang w:val="en-US" w:eastAsia="zh-CN"/>
        </w:rPr>
        <w:t>Proposal 1: The gap/restriction skipping and the support of NR-DC are two separate objectives in the WID and assigned to different groups. Since same challenge as EN/NE-DC, apply aligned principle to NR-DC and EN/NE-DC, i.e. not support DCI-based measurement gap skipping for NR-DC.</w:t>
      </w:r>
    </w:p>
    <w:p>
      <w:pPr>
        <w:pStyle w:val="10"/>
        <w:bidi w:val="0"/>
        <w:rPr>
          <w:rFonts w:hint="eastAsia" w:ascii="Arial" w:hAnsi="Arial" w:eastAsia="MS Mincho" w:cs="Times New Roman"/>
          <w:b/>
          <w:bCs/>
          <w:kern w:val="0"/>
          <w:sz w:val="20"/>
          <w:szCs w:val="24"/>
          <w:lang w:val="en-US" w:eastAsia="zh-CN" w:bidi="ar-SA"/>
        </w:rPr>
      </w:pPr>
      <w:r>
        <w:rPr>
          <w:rFonts w:hint="eastAsia"/>
          <w:b/>
          <w:bCs/>
          <w:lang w:val="en-US" w:eastAsia="zh-CN"/>
        </w:rPr>
        <w:t xml:space="preserve">Proposal 2: RAN4 to define the measurement delay extension for inter-frequency measurement with gap as: </w:t>
      </w:r>
      <w:r>
        <w:rPr>
          <w:rFonts w:hint="eastAsia" w:ascii="Arial" w:hAnsi="Arial" w:eastAsia="MS Mincho" w:cs="Times New Roman"/>
          <w:b/>
          <w:bCs/>
          <w:kern w:val="0"/>
          <w:sz w:val="20"/>
          <w:szCs w:val="24"/>
          <w:lang w:val="en-US" w:eastAsia="zh-CN" w:bidi="ar-SA"/>
        </w:rPr>
        <w:t xml:space="preserve">Max(200 ms, Ceil(( 8 + Nskip ) * Kgap) </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Max(MGRP , SMTC period</w:t>
      </w:r>
      <w:r>
        <w:rPr>
          <w:rFonts w:hint="eastAsia" w:ascii="Arial" w:hAnsi="Arial" w:eastAsia="MS Mincho" w:cs="Times New Roman"/>
          <w:b/>
          <w:bCs/>
          <w:kern w:val="0"/>
          <w:sz w:val="20"/>
          <w:szCs w:val="24"/>
          <w:lang w:val="en-US" w:eastAsia="zh-TW" w:bidi="ar-SA"/>
        </w:rPr>
        <w:t>)</w:t>
      </w:r>
      <w:r>
        <w:rPr>
          <w:rFonts w:hint="eastAsia" w:ascii="Arial" w:hAnsi="Arial" w:eastAsia="MS Mincho" w:cs="Times New Roman"/>
          <w:b/>
          <w:bCs/>
          <w:kern w:val="0"/>
          <w:sz w:val="20"/>
          <w:szCs w:val="24"/>
          <w:lang w:val="en-US" w:eastAsia="zh-CN" w:bidi="ar-SA"/>
        </w:rPr>
        <w:t xml:space="preserve">) </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CSSFinter</w:t>
      </w:r>
    </w:p>
    <w:p>
      <w:pPr>
        <w:pStyle w:val="30"/>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  where N</w:t>
      </w:r>
      <w:r>
        <w:rPr>
          <w:rFonts w:hint="eastAsia" w:ascii="Arial" w:hAnsi="Arial" w:eastAsia="MS Mincho" w:cs="Times New Roman"/>
          <w:b/>
          <w:bCs/>
          <w:kern w:val="0"/>
          <w:sz w:val="13"/>
          <w:szCs w:val="13"/>
          <w:lang w:val="en-US" w:eastAsia="zh-CN" w:bidi="ar-SA"/>
        </w:rPr>
        <w:t>skip</w:t>
      </w:r>
      <w:r>
        <w:rPr>
          <w:rFonts w:hint="eastAsia" w:ascii="Arial" w:hAnsi="Arial" w:eastAsia="MS Mincho" w:cs="Times New Roman"/>
          <w:b/>
          <w:bCs/>
          <w:kern w:val="0"/>
          <w:sz w:val="20"/>
          <w:szCs w:val="24"/>
          <w:lang w:val="en-US" w:eastAsia="zh-CN" w:bidi="ar-SA"/>
        </w:rPr>
        <w:t xml:space="preserve"> is the number of skipped MG occasions overlaping with SMTC</w:t>
      </w:r>
      <w:r>
        <w:rPr>
          <w:rFonts w:hint="eastAsia"/>
          <w:lang w:val="en-US" w:eastAsia="zh-CN"/>
        </w:rPr>
        <w:t xml:space="preserve"> </w:t>
      </w:r>
      <w:r>
        <w:rPr>
          <w:rFonts w:hint="eastAsia" w:ascii="Arial" w:hAnsi="Arial" w:eastAsia="MS Mincho" w:cs="Times New Roman"/>
          <w:b/>
          <w:bCs/>
          <w:kern w:val="0"/>
          <w:sz w:val="20"/>
          <w:szCs w:val="24"/>
          <w:lang w:val="en-US" w:eastAsia="zh-CN" w:bidi="ar-SA"/>
        </w:rPr>
        <w:t>in the measurement period.</w:t>
      </w:r>
    </w:p>
    <w:p>
      <w:pPr>
        <w:pStyle w:val="30"/>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  Use this formula as example and follow similar approach for the other cases.</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 xml:space="preserve">Proposal 3: For the gap/restriction skipping impact in frequency domain, </w:t>
      </w:r>
    </w:p>
    <w:p>
      <w:pPr>
        <w:pStyle w:val="10"/>
        <w:numPr>
          <w:ilvl w:val="0"/>
          <w:numId w:val="12"/>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13"/>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13"/>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12"/>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bidi w:val="0"/>
        <w:rPr>
          <w:rFonts w:hint="default"/>
          <w:lang w:val="en-US" w:eastAsia="zh-CN"/>
        </w:rPr>
      </w:pPr>
      <w:r>
        <w:rPr>
          <w:rFonts w:hint="eastAsia"/>
          <w:b/>
          <w:bCs/>
          <w:lang w:val="en-US" w:eastAsia="zh-CN"/>
        </w:rPr>
        <w:t>Proposal 4: Both partial and fully overlapping between the gap/restriction and scheduled XR transmission both should be considered.</w:t>
      </w:r>
    </w:p>
    <w:p>
      <w:pPr>
        <w:pStyle w:val="10"/>
        <w:bidi w:val="0"/>
        <w:rPr>
          <w:rFonts w:hint="default"/>
          <w:lang w:val="en-US" w:eastAsia="zh-CN"/>
        </w:rPr>
      </w:pPr>
      <w:r>
        <w:rPr>
          <w:rFonts w:hint="eastAsia"/>
          <w:b/>
          <w:bCs/>
          <w:lang w:val="en-US" w:eastAsia="zh-CN"/>
        </w:rPr>
        <w:t>Proposal 5: No conditions are needed for measurement skipping regarding maximum number of occasions or MG configuration.</w:t>
      </w:r>
    </w:p>
    <w:p>
      <w:pPr>
        <w:pStyle w:val="10"/>
        <w:bidi w:val="0"/>
        <w:rPr>
          <w:rFonts w:hint="default"/>
          <w:lang w:val="en-US" w:eastAsia="zh-CN"/>
        </w:rPr>
      </w:pPr>
      <w:r>
        <w:rPr>
          <w:rFonts w:hint="eastAsia"/>
          <w:b/>
          <w:bCs/>
          <w:lang w:val="en-US" w:eastAsia="zh-CN"/>
        </w:rPr>
        <w:t>Proposal 6: No need to define additional condition for the optional capability of 3 ms.</w:t>
      </w:r>
    </w:p>
    <w:p>
      <w:pPr>
        <w:pStyle w:val="10"/>
        <w:numPr>
          <w:ilvl w:val="0"/>
          <w:numId w:val="0"/>
        </w:numPr>
        <w:bidi w:val="0"/>
        <w:rPr>
          <w:rFonts w:hint="eastAsia"/>
          <w:b/>
          <w:bCs/>
          <w:lang w:val="en-US" w:eastAsia="zh-CN"/>
        </w:rPr>
      </w:pPr>
      <w:r>
        <w:rPr>
          <w:rFonts w:hint="eastAsia"/>
          <w:b/>
          <w:bCs/>
          <w:lang w:val="en-US" w:eastAsia="zh-CN"/>
        </w:rPr>
        <w:t>Proposal 7: Based on the guidance of UAI approved in last meeting, the following types of UAI are helpful to NW decision:</w:t>
      </w:r>
    </w:p>
    <w:p>
      <w:pPr>
        <w:pStyle w:val="10"/>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Option 2: The UE indicates a pattern of unused gaps</w:t>
      </w:r>
    </w:p>
    <w:p>
      <w:pPr>
        <w:pStyle w:val="10"/>
        <w:numPr>
          <w:ilvl w:val="0"/>
          <w:numId w:val="0"/>
        </w:numPr>
        <w:bidi w:val="0"/>
        <w:ind w:left="1605" w:leftChars="100" w:hanging="1405" w:hangingChars="700"/>
        <w:rPr>
          <w:rFonts w:hint="default"/>
          <w:b/>
          <w:bCs/>
          <w:lang w:val="en-US" w:eastAsia="zh-CN"/>
        </w:rPr>
      </w:pPr>
      <w:r>
        <w:rPr>
          <w:rFonts w:hint="eastAsia"/>
          <w:b/>
          <w:bCs/>
          <w:lang w:val="en-US" w:eastAsia="zh-CN"/>
        </w:rPr>
        <w:t xml:space="preserve">-  </w:t>
      </w:r>
      <w:r>
        <w:rPr>
          <w:rFonts w:hint="default"/>
          <w:b/>
          <w:bCs/>
          <w:lang w:val="en-US" w:eastAsia="zh-CN"/>
        </w:rPr>
        <w:t>Option 3: The UE indicates a ratio/number of occasions that can be skipped without measurement delay extension</w:t>
      </w:r>
    </w:p>
    <w:p>
      <w:pPr>
        <w:pStyle w:val="10"/>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 xml:space="preserve">Option 4: The UE indicates NW a status whether it can tolerate measurement cancellation.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1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R4-2502700, WF on RRM requirements for XR_Ph3, Nokia</w:t>
      </w:r>
    </w:p>
    <w:p>
      <w:pPr>
        <w:pStyle w:val="11"/>
        <w:numPr>
          <w:ilvl w:val="0"/>
          <w:numId w:val="1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RP-240107, Revised WID on XR (eXtended Reality) for NR Phase 3, Nokia</w:t>
      </w: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4C62D6"/>
    <w:multiLevelType w:val="singleLevel"/>
    <w:tmpl w:val="DB4C62D6"/>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F2EAB0C5"/>
    <w:multiLevelType w:val="singleLevel"/>
    <w:tmpl w:val="F2EAB0C5"/>
    <w:lvl w:ilvl="0" w:tentative="0">
      <w:start w:val="1"/>
      <w:numFmt w:val="bullet"/>
      <w:lvlText w:val=""/>
      <w:lvlJc w:val="left"/>
      <w:pPr>
        <w:ind w:left="420" w:hanging="420"/>
      </w:pPr>
      <w:rPr>
        <w:rFonts w:hint="default" w:ascii="Wingdings" w:hAnsi="Wingdings"/>
      </w:rPr>
    </w:lvl>
  </w:abstractNum>
  <w:abstractNum w:abstractNumId="3">
    <w:nsid w:val="0EC7292C"/>
    <w:multiLevelType w:val="multilevel"/>
    <w:tmpl w:val="0EC729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97888E9"/>
    <w:multiLevelType w:val="multilevel"/>
    <w:tmpl w:val="197888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Helvetica" w:hAnsi="Helvetica"/>
      </w:rPr>
    </w:lvl>
    <w:lvl w:ilvl="2" w:tentative="0">
      <w:start w:val="1"/>
      <w:numFmt w:val="bullet"/>
      <w:lvlText w:val=""/>
      <w:lvlJc w:val="left"/>
      <w:pPr>
        <w:tabs>
          <w:tab w:val="left" w:pos="1260"/>
        </w:tabs>
        <w:ind w:left="1260" w:leftChars="0" w:hanging="420" w:firstLineChars="0"/>
      </w:pPr>
      <w:rPr>
        <w:rFonts w:hint="default" w:ascii="Helvetica" w:hAnsi="Helvetica"/>
      </w:rPr>
    </w:lvl>
    <w:lvl w:ilvl="3" w:tentative="0">
      <w:start w:val="1"/>
      <w:numFmt w:val="bullet"/>
      <w:lvlText w:val=""/>
      <w:lvlJc w:val="left"/>
      <w:pPr>
        <w:tabs>
          <w:tab w:val="left" w:pos="1680"/>
        </w:tabs>
        <w:ind w:left="1680" w:leftChars="0" w:hanging="420" w:firstLineChars="0"/>
      </w:pPr>
      <w:rPr>
        <w:rFonts w:hint="default" w:ascii="Helvetica" w:hAnsi="Helvetica"/>
      </w:rPr>
    </w:lvl>
    <w:lvl w:ilvl="4" w:tentative="0">
      <w:start w:val="1"/>
      <w:numFmt w:val="bullet"/>
      <w:lvlText w:val=""/>
      <w:lvlJc w:val="left"/>
      <w:pPr>
        <w:tabs>
          <w:tab w:val="left" w:pos="2100"/>
        </w:tabs>
        <w:ind w:left="2100" w:leftChars="0" w:hanging="420" w:firstLineChars="0"/>
      </w:pPr>
      <w:rPr>
        <w:rFonts w:hint="default" w:ascii="Helvetica" w:hAnsi="Helvetica"/>
      </w:rPr>
    </w:lvl>
    <w:lvl w:ilvl="5" w:tentative="0">
      <w:start w:val="1"/>
      <w:numFmt w:val="bullet"/>
      <w:lvlText w:val=""/>
      <w:lvlJc w:val="left"/>
      <w:pPr>
        <w:tabs>
          <w:tab w:val="left" w:pos="2520"/>
        </w:tabs>
        <w:ind w:left="2520" w:leftChars="0" w:hanging="420" w:firstLineChars="0"/>
      </w:pPr>
      <w:rPr>
        <w:rFonts w:hint="default" w:ascii="Helvetica" w:hAnsi="Helvetica"/>
      </w:rPr>
    </w:lvl>
    <w:lvl w:ilvl="6" w:tentative="0">
      <w:start w:val="1"/>
      <w:numFmt w:val="bullet"/>
      <w:lvlText w:val=""/>
      <w:lvlJc w:val="left"/>
      <w:pPr>
        <w:tabs>
          <w:tab w:val="left" w:pos="2940"/>
        </w:tabs>
        <w:ind w:left="2940" w:leftChars="0" w:hanging="420" w:firstLineChars="0"/>
      </w:pPr>
      <w:rPr>
        <w:rFonts w:hint="default" w:ascii="Helvetica" w:hAnsi="Helvetica"/>
      </w:rPr>
    </w:lvl>
    <w:lvl w:ilvl="7" w:tentative="0">
      <w:start w:val="1"/>
      <w:numFmt w:val="bullet"/>
      <w:lvlText w:val=""/>
      <w:lvlJc w:val="left"/>
      <w:pPr>
        <w:tabs>
          <w:tab w:val="left" w:pos="3360"/>
        </w:tabs>
        <w:ind w:left="3360" w:leftChars="0" w:hanging="420" w:firstLineChars="0"/>
      </w:pPr>
      <w:rPr>
        <w:rFonts w:hint="default" w:ascii="Helvetica" w:hAnsi="Helvetica"/>
      </w:rPr>
    </w:lvl>
    <w:lvl w:ilvl="8" w:tentative="0">
      <w:start w:val="1"/>
      <w:numFmt w:val="bullet"/>
      <w:lvlText w:val=""/>
      <w:lvlJc w:val="left"/>
      <w:pPr>
        <w:tabs>
          <w:tab w:val="left" w:pos="3780"/>
        </w:tabs>
        <w:ind w:left="3780" w:leftChars="0" w:hanging="420" w:firstLineChars="0"/>
      </w:pPr>
      <w:rPr>
        <w:rFonts w:hint="default" w:ascii="Helvetica" w:hAnsi="Helvetica"/>
      </w:rPr>
    </w:lvl>
  </w:abstractNum>
  <w:abstractNum w:abstractNumId="6">
    <w:nsid w:val="2EF6444C"/>
    <w:multiLevelType w:val="multilevel"/>
    <w:tmpl w:val="2EF6444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33173EEB"/>
    <w:multiLevelType w:val="multilevel"/>
    <w:tmpl w:val="33173EEB"/>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8">
    <w:nsid w:val="39CF6F93"/>
    <w:multiLevelType w:val="multilevel"/>
    <w:tmpl w:val="39CF6F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80655DD"/>
    <w:multiLevelType w:val="multilevel"/>
    <w:tmpl w:val="480655DD"/>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3">
    <w:nsid w:val="72D23B70"/>
    <w:multiLevelType w:val="multilevel"/>
    <w:tmpl w:val="72D23B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11"/>
  </w:num>
  <w:num w:numId="3">
    <w:abstractNumId w:val="10"/>
  </w:num>
  <w:num w:numId="4">
    <w:abstractNumId w:val="4"/>
  </w:num>
  <w:num w:numId="5">
    <w:abstractNumId w:val="3"/>
  </w:num>
  <w:num w:numId="6">
    <w:abstractNumId w:val="8"/>
  </w:num>
  <w:num w:numId="7">
    <w:abstractNumId w:val="14"/>
  </w:num>
  <w:num w:numId="8">
    <w:abstractNumId w:val="13"/>
  </w:num>
  <w:num w:numId="9">
    <w:abstractNumId w:val="6"/>
  </w:num>
  <w:num w:numId="10">
    <w:abstractNumId w:val="0"/>
  </w:num>
  <w:num w:numId="11">
    <w:abstractNumId w:val="15"/>
  </w:num>
  <w:num w:numId="12">
    <w:abstractNumId w:val="5"/>
  </w:num>
  <w:num w:numId="13">
    <w:abstractNumId w:val="2"/>
  </w:num>
  <w:num w:numId="14">
    <w:abstractNumId w:val="9"/>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4E09"/>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E7CB4"/>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855E3"/>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1529C8"/>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2513DD"/>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856D8"/>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AF078F"/>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8033C2"/>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67500"/>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16599A"/>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2025-03-28T13:34:55Z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28ED74877E8945EBA25559CFA691162C</vt:lpwstr>
  </property>
</Properties>
</file>